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1CE" w:rsidRDefault="008511CE"/>
    <w:p w:rsidR="000D60EF" w:rsidRDefault="00913649" w:rsidP="000D60EF">
      <w:pPr>
        <w:jc w:val="center"/>
      </w:pPr>
      <w:r w:rsidRPr="00913649">
        <w:rPr>
          <w:rFonts w:ascii="Comic Sans MS" w:hAnsi="Comic Sans MS"/>
          <w:b/>
          <w:sz w:val="28"/>
          <w:szCs w:val="28"/>
          <w:u w:val="single"/>
        </w:rPr>
        <w:t>RE Curriculum Map with End Goals</w:t>
      </w:r>
    </w:p>
    <w:p w:rsidR="000D60EF" w:rsidRDefault="000D60EF"/>
    <w:p w:rsidR="000D60EF" w:rsidRPr="00913649" w:rsidRDefault="000D60EF" w:rsidP="000D60EF">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913649">
        <w:rPr>
          <w:rFonts w:ascii="Comic Sans MS" w:hAnsi="Comic Sans MS"/>
          <w:sz w:val="28"/>
          <w:szCs w:val="28"/>
        </w:rPr>
        <w:t xml:space="preserve">Subject content and skills will be taught at an age/ability appropriate level and will be revisited in each year group.  Activities will be appropriate for the age group and linked to a topic being studied bringing the subject to life and giving it relevance and meaning to the children, embedding the learning into their long term memories. </w:t>
      </w:r>
    </w:p>
    <w:p w:rsidR="00913649" w:rsidRPr="00042221" w:rsidRDefault="00913649" w:rsidP="000D60EF">
      <w:pPr>
        <w:pBdr>
          <w:top w:val="single" w:sz="4" w:space="1" w:color="auto"/>
          <w:left w:val="single" w:sz="4" w:space="4" w:color="auto"/>
          <w:bottom w:val="single" w:sz="4" w:space="1" w:color="auto"/>
          <w:right w:val="single" w:sz="4" w:space="4" w:color="auto"/>
        </w:pBdr>
        <w:rPr>
          <w:rFonts w:asciiTheme="minorHAnsi" w:hAnsiTheme="minorHAnsi"/>
          <w:sz w:val="28"/>
          <w:szCs w:val="28"/>
        </w:rPr>
      </w:pPr>
    </w:p>
    <w:tbl>
      <w:tblPr>
        <w:tblStyle w:val="TableGrid"/>
        <w:tblW w:w="0" w:type="auto"/>
        <w:tblLayout w:type="fixed"/>
        <w:tblLook w:val="04A0" w:firstRow="1" w:lastRow="0" w:firstColumn="1" w:lastColumn="0" w:noHBand="0" w:noVBand="1"/>
      </w:tblPr>
      <w:tblGrid>
        <w:gridCol w:w="421"/>
        <w:gridCol w:w="6095"/>
        <w:gridCol w:w="6095"/>
        <w:gridCol w:w="3309"/>
      </w:tblGrid>
      <w:tr w:rsidR="00471F1C" w:rsidRPr="00913649" w:rsidTr="00812CD9">
        <w:trPr>
          <w:cantSplit/>
          <w:trHeight w:val="1134"/>
        </w:trPr>
        <w:tc>
          <w:tcPr>
            <w:tcW w:w="421" w:type="dxa"/>
            <w:textDirection w:val="btLr"/>
            <w:vAlign w:val="center"/>
          </w:tcPr>
          <w:p w:rsidR="00471F1C" w:rsidRPr="00913649" w:rsidRDefault="00042221" w:rsidP="00042221">
            <w:pPr>
              <w:ind w:left="113" w:right="113"/>
              <w:jc w:val="center"/>
              <w:rPr>
                <w:rFonts w:ascii="Comic Sans MS" w:hAnsi="Comic Sans MS"/>
                <w:b/>
              </w:rPr>
            </w:pPr>
            <w:r w:rsidRPr="00913649">
              <w:rPr>
                <w:rFonts w:ascii="Comic Sans MS" w:hAnsi="Comic Sans MS"/>
                <w:b/>
              </w:rPr>
              <w:t>Year One</w:t>
            </w:r>
          </w:p>
        </w:tc>
        <w:tc>
          <w:tcPr>
            <w:tcW w:w="6095" w:type="dxa"/>
          </w:tcPr>
          <w:p w:rsidR="00A165E5" w:rsidRPr="00913649" w:rsidRDefault="00A165E5" w:rsidP="00A165E5">
            <w:pPr>
              <w:jc w:val="center"/>
              <w:rPr>
                <w:rFonts w:ascii="Comic Sans MS" w:hAnsi="Comic Sans MS"/>
                <w:b/>
              </w:rPr>
            </w:pPr>
            <w:r w:rsidRPr="00913649">
              <w:rPr>
                <w:rFonts w:ascii="Comic Sans MS" w:hAnsi="Comic Sans MS"/>
              </w:rPr>
              <w:t>Theme:</w:t>
            </w:r>
            <w:r w:rsidRPr="00913649">
              <w:rPr>
                <w:rFonts w:ascii="Comic Sans MS" w:hAnsi="Comic Sans MS"/>
                <w:b/>
              </w:rPr>
              <w:t xml:space="preserve"> Christianity </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Beliefs, Teachings and Sources</w:t>
            </w:r>
          </w:p>
          <w:p w:rsidR="00A165E5" w:rsidRPr="00913649" w:rsidRDefault="00A165E5" w:rsidP="00A165E5">
            <w:pPr>
              <w:pStyle w:val="ListParagraph"/>
              <w:numPr>
                <w:ilvl w:val="0"/>
                <w:numId w:val="19"/>
              </w:numPr>
              <w:rPr>
                <w:rFonts w:ascii="Comic Sans MS" w:hAnsi="Comic Sans MS"/>
                <w:sz w:val="20"/>
                <w:szCs w:val="20"/>
              </w:rPr>
            </w:pPr>
            <w:r w:rsidRPr="00913649">
              <w:rPr>
                <w:rFonts w:ascii="Comic Sans MS" w:hAnsi="Comic Sans MS"/>
                <w:sz w:val="20"/>
                <w:szCs w:val="20"/>
              </w:rPr>
              <w:t>Engage with stories and extracts from religious literature and talk about their meanings.</w:t>
            </w:r>
          </w:p>
          <w:p w:rsidR="00A165E5" w:rsidRPr="00913649" w:rsidRDefault="00A165E5" w:rsidP="00A165E5">
            <w:pPr>
              <w:pStyle w:val="ListParagraph"/>
              <w:numPr>
                <w:ilvl w:val="0"/>
                <w:numId w:val="19"/>
              </w:numPr>
              <w:rPr>
                <w:rFonts w:ascii="Comic Sans MS" w:hAnsi="Comic Sans MS"/>
                <w:sz w:val="20"/>
                <w:szCs w:val="20"/>
              </w:rPr>
            </w:pPr>
            <w:r w:rsidRPr="00913649">
              <w:rPr>
                <w:rFonts w:ascii="Comic Sans MS" w:hAnsi="Comic Sans MS"/>
                <w:sz w:val="20"/>
                <w:szCs w:val="20"/>
              </w:rPr>
              <w:t>Explore stories about the lives and teachings of key religious figures.</w:t>
            </w:r>
          </w:p>
          <w:p w:rsidR="00A165E5" w:rsidRPr="00913649" w:rsidRDefault="00A165E5" w:rsidP="00A165E5">
            <w:pPr>
              <w:pStyle w:val="ListParagraph"/>
              <w:numPr>
                <w:ilvl w:val="0"/>
                <w:numId w:val="19"/>
              </w:numPr>
              <w:rPr>
                <w:rFonts w:ascii="Comic Sans MS" w:hAnsi="Comic Sans MS"/>
                <w:sz w:val="20"/>
                <w:szCs w:val="20"/>
              </w:rPr>
            </w:pPr>
            <w:r w:rsidRPr="00913649">
              <w:rPr>
                <w:rFonts w:ascii="Comic Sans MS" w:hAnsi="Comic Sans MS"/>
                <w:sz w:val="20"/>
                <w:szCs w:val="20"/>
              </w:rPr>
              <w:t>Find out about ways in which texts and regarded, read and handled by believers.</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Practices and Ways of Life</w:t>
            </w:r>
          </w:p>
          <w:p w:rsidR="00A165E5" w:rsidRPr="00913649" w:rsidRDefault="00A165E5" w:rsidP="00A165E5">
            <w:pPr>
              <w:pStyle w:val="ListParagraph"/>
              <w:numPr>
                <w:ilvl w:val="0"/>
                <w:numId w:val="20"/>
              </w:numPr>
              <w:rPr>
                <w:rFonts w:ascii="Comic Sans MS" w:hAnsi="Comic Sans MS"/>
                <w:sz w:val="20"/>
                <w:szCs w:val="20"/>
              </w:rPr>
            </w:pPr>
            <w:r w:rsidRPr="00913649">
              <w:rPr>
                <w:rFonts w:ascii="Comic Sans MS" w:hAnsi="Comic Sans MS"/>
                <w:sz w:val="20"/>
                <w:szCs w:val="20"/>
              </w:rPr>
              <w:t>Find out about how and when people worship and ask questions about why this is important to believers.</w:t>
            </w:r>
          </w:p>
          <w:p w:rsidR="00A165E5" w:rsidRPr="00913649" w:rsidRDefault="00A165E5" w:rsidP="00A165E5">
            <w:pPr>
              <w:pStyle w:val="ListParagraph"/>
              <w:numPr>
                <w:ilvl w:val="0"/>
                <w:numId w:val="20"/>
              </w:numPr>
              <w:rPr>
                <w:rFonts w:ascii="Comic Sans MS" w:hAnsi="Comic Sans MS"/>
                <w:sz w:val="20"/>
                <w:szCs w:val="20"/>
              </w:rPr>
            </w:pPr>
            <w:r w:rsidRPr="00913649">
              <w:rPr>
                <w:rFonts w:ascii="Comic Sans MS" w:hAnsi="Comic Sans MS"/>
                <w:sz w:val="20"/>
                <w:szCs w:val="20"/>
              </w:rPr>
              <w:t>Explore the preparations for and find out about the celebration of festivals.</w:t>
            </w:r>
          </w:p>
          <w:p w:rsidR="00A165E5" w:rsidRPr="00913649" w:rsidRDefault="00A165E5" w:rsidP="00A165E5">
            <w:pPr>
              <w:pStyle w:val="ListParagraph"/>
              <w:numPr>
                <w:ilvl w:val="0"/>
                <w:numId w:val="20"/>
              </w:numPr>
              <w:rPr>
                <w:rFonts w:ascii="Comic Sans MS" w:hAnsi="Comic Sans MS"/>
                <w:sz w:val="20"/>
                <w:szCs w:val="20"/>
              </w:rPr>
            </w:pPr>
            <w:r w:rsidRPr="00913649">
              <w:rPr>
                <w:rFonts w:ascii="Comic Sans MS" w:hAnsi="Comic Sans MS"/>
                <w:sz w:val="20"/>
                <w:szCs w:val="20"/>
              </w:rPr>
              <w:t>Identify the importance for some people of belonging to a religion and recognise the difference this makes to their lives.</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Meaning, Purpose and Truth</w:t>
            </w:r>
          </w:p>
          <w:p w:rsidR="00A165E5" w:rsidRPr="00913649" w:rsidRDefault="00A165E5" w:rsidP="00A165E5">
            <w:pPr>
              <w:pStyle w:val="ListParagraph"/>
              <w:numPr>
                <w:ilvl w:val="0"/>
                <w:numId w:val="21"/>
              </w:numPr>
              <w:rPr>
                <w:rFonts w:ascii="Comic Sans MS" w:hAnsi="Comic Sans MS"/>
                <w:sz w:val="20"/>
                <w:szCs w:val="20"/>
              </w:rPr>
            </w:pPr>
            <w:r w:rsidRPr="00913649">
              <w:rPr>
                <w:rFonts w:ascii="Comic Sans MS" w:hAnsi="Comic Sans MS"/>
                <w:sz w:val="20"/>
                <w:szCs w:val="20"/>
              </w:rPr>
              <w:t>Ask and respond imaginatively to questions that are interesting or puzzling in the world.</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 xml:space="preserve">Values and Commitments </w:t>
            </w:r>
          </w:p>
          <w:p w:rsidR="00A165E5" w:rsidRPr="00913649" w:rsidRDefault="00A165E5" w:rsidP="00A165E5">
            <w:pPr>
              <w:pStyle w:val="ListParagraph"/>
              <w:numPr>
                <w:ilvl w:val="0"/>
                <w:numId w:val="21"/>
              </w:numPr>
              <w:rPr>
                <w:rFonts w:ascii="Comic Sans MS" w:hAnsi="Comic Sans MS"/>
                <w:sz w:val="20"/>
                <w:szCs w:val="20"/>
              </w:rPr>
            </w:pPr>
            <w:r w:rsidRPr="00913649">
              <w:rPr>
                <w:rFonts w:ascii="Comic Sans MS" w:hAnsi="Comic Sans MS"/>
                <w:sz w:val="20"/>
                <w:szCs w:val="20"/>
              </w:rPr>
              <w:t>Reflect and respond to stories highlighting the morals and values of believers in practice.</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Identity, diversity and belonging</w:t>
            </w:r>
          </w:p>
          <w:p w:rsidR="00A165E5" w:rsidRPr="00913649" w:rsidRDefault="00A165E5" w:rsidP="00A165E5">
            <w:pPr>
              <w:pStyle w:val="ListParagraph"/>
              <w:numPr>
                <w:ilvl w:val="0"/>
                <w:numId w:val="21"/>
              </w:numPr>
              <w:rPr>
                <w:rFonts w:ascii="Comic Sans MS" w:hAnsi="Comic Sans MS"/>
                <w:sz w:val="20"/>
                <w:szCs w:val="20"/>
              </w:rPr>
            </w:pPr>
            <w:r w:rsidRPr="00913649">
              <w:rPr>
                <w:rFonts w:ascii="Comic Sans MS" w:hAnsi="Comic Sans MS"/>
                <w:sz w:val="20"/>
                <w:szCs w:val="20"/>
              </w:rPr>
              <w:t>Reflect and respond to stories about belonging and relating to religious communities.</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Expressing Meaning</w:t>
            </w:r>
          </w:p>
          <w:p w:rsidR="00A165E5" w:rsidRPr="00913649" w:rsidRDefault="00A165E5" w:rsidP="00A165E5">
            <w:pPr>
              <w:pStyle w:val="ListParagraph"/>
              <w:numPr>
                <w:ilvl w:val="0"/>
                <w:numId w:val="21"/>
              </w:numPr>
              <w:rPr>
                <w:rFonts w:ascii="Comic Sans MS" w:hAnsi="Comic Sans MS"/>
                <w:sz w:val="20"/>
                <w:szCs w:val="20"/>
              </w:rPr>
            </w:pPr>
            <w:r w:rsidRPr="00913649">
              <w:rPr>
                <w:rFonts w:ascii="Comic Sans MS" w:hAnsi="Comic Sans MS"/>
                <w:sz w:val="20"/>
                <w:szCs w:val="20"/>
              </w:rPr>
              <w:t>Explore as appropriate the special nature of artefacts used in worship.</w:t>
            </w:r>
          </w:p>
          <w:p w:rsidR="00A165E5" w:rsidRPr="00913649" w:rsidRDefault="00A165E5" w:rsidP="00A165E5">
            <w:pPr>
              <w:pStyle w:val="ListParagraph"/>
              <w:numPr>
                <w:ilvl w:val="0"/>
                <w:numId w:val="21"/>
              </w:numPr>
              <w:rPr>
                <w:rFonts w:ascii="Comic Sans MS" w:hAnsi="Comic Sans MS"/>
                <w:sz w:val="20"/>
                <w:szCs w:val="20"/>
              </w:rPr>
            </w:pPr>
            <w:r w:rsidRPr="00913649">
              <w:rPr>
                <w:rFonts w:ascii="Comic Sans MS" w:hAnsi="Comic Sans MS"/>
                <w:sz w:val="20"/>
                <w:szCs w:val="20"/>
              </w:rPr>
              <w:t>Identify symbolic actions, gestures and rituals and talk about how they are used as part of worship and ceremonies.</w:t>
            </w:r>
          </w:p>
          <w:p w:rsidR="00471F1C" w:rsidRPr="00913649" w:rsidRDefault="00A165E5" w:rsidP="00A165E5">
            <w:pPr>
              <w:pStyle w:val="ListParagraph"/>
              <w:numPr>
                <w:ilvl w:val="0"/>
                <w:numId w:val="21"/>
              </w:numPr>
              <w:rPr>
                <w:rFonts w:ascii="Comic Sans MS" w:hAnsi="Comic Sans MS"/>
                <w:b/>
                <w:color w:val="000000"/>
                <w:sz w:val="20"/>
                <w:szCs w:val="20"/>
              </w:rPr>
            </w:pPr>
            <w:r w:rsidRPr="00913649">
              <w:rPr>
                <w:rFonts w:ascii="Comic Sans MS" w:hAnsi="Comic Sans MS"/>
                <w:sz w:val="20"/>
                <w:szCs w:val="20"/>
              </w:rPr>
              <w:t>Engage with religious beliefs and ideas expressed through story, symbol and other visual forms of expression.</w:t>
            </w:r>
          </w:p>
        </w:tc>
        <w:tc>
          <w:tcPr>
            <w:tcW w:w="6095" w:type="dxa"/>
          </w:tcPr>
          <w:p w:rsidR="00A165E5" w:rsidRPr="00913649" w:rsidRDefault="00A165E5" w:rsidP="00A165E5">
            <w:pPr>
              <w:jc w:val="center"/>
              <w:rPr>
                <w:rFonts w:ascii="Comic Sans MS" w:hAnsi="Comic Sans MS"/>
                <w:b/>
              </w:rPr>
            </w:pPr>
            <w:r w:rsidRPr="00913649">
              <w:rPr>
                <w:rFonts w:ascii="Comic Sans MS" w:hAnsi="Comic Sans MS"/>
              </w:rPr>
              <w:t>Theme:</w:t>
            </w:r>
            <w:r w:rsidRPr="00913649">
              <w:rPr>
                <w:rFonts w:ascii="Comic Sans MS" w:hAnsi="Comic Sans MS"/>
                <w:b/>
              </w:rPr>
              <w:t xml:space="preserve"> Christianity</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Beliefs, Teachings and Sources</w:t>
            </w:r>
          </w:p>
          <w:p w:rsidR="00A165E5" w:rsidRPr="00913649" w:rsidRDefault="00A165E5" w:rsidP="00A165E5">
            <w:pPr>
              <w:pStyle w:val="ListParagraph"/>
              <w:numPr>
                <w:ilvl w:val="0"/>
                <w:numId w:val="19"/>
              </w:numPr>
              <w:rPr>
                <w:rFonts w:ascii="Comic Sans MS" w:hAnsi="Comic Sans MS"/>
                <w:sz w:val="20"/>
                <w:szCs w:val="20"/>
              </w:rPr>
            </w:pPr>
            <w:r w:rsidRPr="00913649">
              <w:rPr>
                <w:rFonts w:ascii="Comic Sans MS" w:hAnsi="Comic Sans MS"/>
                <w:sz w:val="20"/>
                <w:szCs w:val="20"/>
              </w:rPr>
              <w:t>Engage with stories and extracts from religious literature and talk about their meanings.</w:t>
            </w:r>
          </w:p>
          <w:p w:rsidR="00A165E5" w:rsidRPr="00913649" w:rsidRDefault="00A165E5" w:rsidP="00A165E5">
            <w:pPr>
              <w:pStyle w:val="ListParagraph"/>
              <w:numPr>
                <w:ilvl w:val="0"/>
                <w:numId w:val="19"/>
              </w:numPr>
              <w:rPr>
                <w:rFonts w:ascii="Comic Sans MS" w:hAnsi="Comic Sans MS"/>
                <w:sz w:val="20"/>
                <w:szCs w:val="20"/>
              </w:rPr>
            </w:pPr>
            <w:r w:rsidRPr="00913649">
              <w:rPr>
                <w:rFonts w:ascii="Comic Sans MS" w:hAnsi="Comic Sans MS"/>
                <w:sz w:val="20"/>
                <w:szCs w:val="20"/>
              </w:rPr>
              <w:t>Explore stories about the lives and teachings of key religious figures.</w:t>
            </w:r>
          </w:p>
          <w:p w:rsidR="00A165E5" w:rsidRPr="00913649" w:rsidRDefault="00A165E5" w:rsidP="00A165E5">
            <w:pPr>
              <w:pStyle w:val="ListParagraph"/>
              <w:numPr>
                <w:ilvl w:val="0"/>
                <w:numId w:val="19"/>
              </w:numPr>
              <w:rPr>
                <w:rFonts w:ascii="Comic Sans MS" w:hAnsi="Comic Sans MS"/>
                <w:sz w:val="20"/>
                <w:szCs w:val="20"/>
              </w:rPr>
            </w:pPr>
            <w:r w:rsidRPr="00913649">
              <w:rPr>
                <w:rFonts w:ascii="Comic Sans MS" w:hAnsi="Comic Sans MS"/>
                <w:sz w:val="20"/>
                <w:szCs w:val="20"/>
              </w:rPr>
              <w:t>Find out about ways in which texts and regarded, read and handled by believers.</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Practices and Ways of Life</w:t>
            </w:r>
          </w:p>
          <w:p w:rsidR="00A165E5" w:rsidRPr="00913649" w:rsidRDefault="00A165E5" w:rsidP="00A165E5">
            <w:pPr>
              <w:pStyle w:val="ListParagraph"/>
              <w:numPr>
                <w:ilvl w:val="0"/>
                <w:numId w:val="20"/>
              </w:numPr>
              <w:rPr>
                <w:rFonts w:ascii="Comic Sans MS" w:hAnsi="Comic Sans MS"/>
                <w:sz w:val="20"/>
                <w:szCs w:val="20"/>
              </w:rPr>
            </w:pPr>
            <w:r w:rsidRPr="00913649">
              <w:rPr>
                <w:rFonts w:ascii="Comic Sans MS" w:hAnsi="Comic Sans MS"/>
                <w:sz w:val="20"/>
                <w:szCs w:val="20"/>
              </w:rPr>
              <w:t>Find out about how and when people worship and ask questions about why this is important to believers.</w:t>
            </w:r>
          </w:p>
          <w:p w:rsidR="00A165E5" w:rsidRPr="00913649" w:rsidRDefault="00A165E5" w:rsidP="00A165E5">
            <w:pPr>
              <w:pStyle w:val="ListParagraph"/>
              <w:numPr>
                <w:ilvl w:val="0"/>
                <w:numId w:val="20"/>
              </w:numPr>
              <w:rPr>
                <w:rFonts w:ascii="Comic Sans MS" w:hAnsi="Comic Sans MS"/>
                <w:sz w:val="20"/>
                <w:szCs w:val="20"/>
              </w:rPr>
            </w:pPr>
            <w:r w:rsidRPr="00913649">
              <w:rPr>
                <w:rFonts w:ascii="Comic Sans MS" w:hAnsi="Comic Sans MS"/>
                <w:sz w:val="20"/>
                <w:szCs w:val="20"/>
              </w:rPr>
              <w:t>Explore the preparations for and find out about the celebration of festivals.</w:t>
            </w:r>
          </w:p>
          <w:p w:rsidR="00A165E5" w:rsidRPr="00913649" w:rsidRDefault="00A165E5" w:rsidP="00A165E5">
            <w:pPr>
              <w:pStyle w:val="ListParagraph"/>
              <w:numPr>
                <w:ilvl w:val="0"/>
                <w:numId w:val="20"/>
              </w:numPr>
              <w:rPr>
                <w:rFonts w:ascii="Comic Sans MS" w:hAnsi="Comic Sans MS"/>
                <w:sz w:val="20"/>
                <w:szCs w:val="20"/>
              </w:rPr>
            </w:pPr>
            <w:r w:rsidRPr="00913649">
              <w:rPr>
                <w:rFonts w:ascii="Comic Sans MS" w:hAnsi="Comic Sans MS"/>
                <w:sz w:val="20"/>
                <w:szCs w:val="20"/>
              </w:rPr>
              <w:t>Identify the importance for some people of belonging to a religion and recognise the difference this makes to their lives.</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Meaning, Purpose and Truth</w:t>
            </w:r>
          </w:p>
          <w:p w:rsidR="00A165E5" w:rsidRPr="00913649" w:rsidRDefault="00A165E5" w:rsidP="00A165E5">
            <w:pPr>
              <w:pStyle w:val="ListParagraph"/>
              <w:numPr>
                <w:ilvl w:val="0"/>
                <w:numId w:val="21"/>
              </w:numPr>
              <w:rPr>
                <w:rFonts w:ascii="Comic Sans MS" w:hAnsi="Comic Sans MS"/>
                <w:sz w:val="20"/>
                <w:szCs w:val="20"/>
              </w:rPr>
            </w:pPr>
            <w:r w:rsidRPr="00913649">
              <w:rPr>
                <w:rFonts w:ascii="Comic Sans MS" w:hAnsi="Comic Sans MS"/>
                <w:sz w:val="20"/>
                <w:szCs w:val="20"/>
              </w:rPr>
              <w:t>Ask and respond imaginatively to questions that are interesting or puzzling in the world.</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 xml:space="preserve">Values and Commitments </w:t>
            </w:r>
          </w:p>
          <w:p w:rsidR="00A165E5" w:rsidRPr="00913649" w:rsidRDefault="00A165E5" w:rsidP="00A165E5">
            <w:pPr>
              <w:pStyle w:val="ListParagraph"/>
              <w:numPr>
                <w:ilvl w:val="0"/>
                <w:numId w:val="21"/>
              </w:numPr>
              <w:rPr>
                <w:rFonts w:ascii="Comic Sans MS" w:hAnsi="Comic Sans MS"/>
                <w:sz w:val="20"/>
                <w:szCs w:val="20"/>
              </w:rPr>
            </w:pPr>
            <w:r w:rsidRPr="00913649">
              <w:rPr>
                <w:rFonts w:ascii="Comic Sans MS" w:hAnsi="Comic Sans MS"/>
                <w:sz w:val="20"/>
                <w:szCs w:val="20"/>
              </w:rPr>
              <w:t>Reflect and respond to stories highlighting the morals and values of believers in practice.</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Identity, diversity and belonging</w:t>
            </w:r>
          </w:p>
          <w:p w:rsidR="00A165E5" w:rsidRPr="00913649" w:rsidRDefault="00A165E5" w:rsidP="00A165E5">
            <w:pPr>
              <w:pStyle w:val="ListParagraph"/>
              <w:numPr>
                <w:ilvl w:val="0"/>
                <w:numId w:val="21"/>
              </w:numPr>
              <w:rPr>
                <w:rFonts w:ascii="Comic Sans MS" w:hAnsi="Comic Sans MS"/>
                <w:sz w:val="20"/>
                <w:szCs w:val="20"/>
              </w:rPr>
            </w:pPr>
            <w:r w:rsidRPr="00913649">
              <w:rPr>
                <w:rFonts w:ascii="Comic Sans MS" w:hAnsi="Comic Sans MS"/>
                <w:sz w:val="20"/>
                <w:szCs w:val="20"/>
              </w:rPr>
              <w:t>Reflect and respond to stories about belonging and relating to religious communities.</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Expressing Meaning</w:t>
            </w:r>
          </w:p>
          <w:p w:rsidR="00A165E5" w:rsidRPr="00913649" w:rsidRDefault="00A165E5" w:rsidP="00A165E5">
            <w:pPr>
              <w:pStyle w:val="ListParagraph"/>
              <w:numPr>
                <w:ilvl w:val="0"/>
                <w:numId w:val="21"/>
              </w:numPr>
              <w:rPr>
                <w:rFonts w:ascii="Comic Sans MS" w:hAnsi="Comic Sans MS"/>
                <w:sz w:val="20"/>
                <w:szCs w:val="20"/>
              </w:rPr>
            </w:pPr>
            <w:r w:rsidRPr="00913649">
              <w:rPr>
                <w:rFonts w:ascii="Comic Sans MS" w:hAnsi="Comic Sans MS"/>
                <w:sz w:val="20"/>
                <w:szCs w:val="20"/>
              </w:rPr>
              <w:t>Explore as appropriate the special nature of artefacts used in worship.</w:t>
            </w:r>
          </w:p>
          <w:p w:rsidR="00A165E5" w:rsidRPr="00913649" w:rsidRDefault="00A165E5" w:rsidP="00A165E5">
            <w:pPr>
              <w:pStyle w:val="ListParagraph"/>
              <w:numPr>
                <w:ilvl w:val="0"/>
                <w:numId w:val="21"/>
              </w:numPr>
              <w:rPr>
                <w:rFonts w:ascii="Comic Sans MS" w:hAnsi="Comic Sans MS"/>
                <w:sz w:val="20"/>
                <w:szCs w:val="20"/>
              </w:rPr>
            </w:pPr>
            <w:r w:rsidRPr="00913649">
              <w:rPr>
                <w:rFonts w:ascii="Comic Sans MS" w:hAnsi="Comic Sans MS"/>
                <w:sz w:val="20"/>
                <w:szCs w:val="20"/>
              </w:rPr>
              <w:t>Identify symbolic actions, gestures and rituals and talk about how they are used as part of worship and ceremonies.</w:t>
            </w:r>
          </w:p>
          <w:p w:rsidR="00471F1C" w:rsidRPr="00913649" w:rsidRDefault="00A165E5" w:rsidP="00850892">
            <w:pPr>
              <w:pStyle w:val="ListParagraph"/>
              <w:numPr>
                <w:ilvl w:val="0"/>
                <w:numId w:val="21"/>
              </w:numPr>
              <w:rPr>
                <w:rFonts w:ascii="Comic Sans MS" w:hAnsi="Comic Sans MS"/>
              </w:rPr>
            </w:pPr>
            <w:r w:rsidRPr="00913649">
              <w:rPr>
                <w:rFonts w:ascii="Comic Sans MS" w:hAnsi="Comic Sans MS"/>
                <w:sz w:val="20"/>
                <w:szCs w:val="20"/>
              </w:rPr>
              <w:t>Engage with religious beliefs and ideas expressed through story, symbol and other visual forms of expression.</w:t>
            </w:r>
          </w:p>
        </w:tc>
        <w:tc>
          <w:tcPr>
            <w:tcW w:w="3309" w:type="dxa"/>
          </w:tcPr>
          <w:p w:rsidR="00686DA2" w:rsidRPr="00913649" w:rsidRDefault="00686DA2" w:rsidP="00686DA2">
            <w:pPr>
              <w:jc w:val="center"/>
              <w:rPr>
                <w:rFonts w:ascii="Comic Sans MS" w:hAnsi="Comic Sans MS"/>
                <w:b/>
              </w:rPr>
            </w:pPr>
            <w:r w:rsidRPr="00913649">
              <w:rPr>
                <w:rFonts w:ascii="Comic Sans MS" w:hAnsi="Comic Sans MS"/>
              </w:rPr>
              <w:t>Theme:</w:t>
            </w:r>
            <w:r w:rsidRPr="00913649">
              <w:rPr>
                <w:rFonts w:ascii="Comic Sans MS" w:hAnsi="Comic Sans MS"/>
                <w:b/>
              </w:rPr>
              <w:t xml:space="preserve"> Christianity (The Church)</w:t>
            </w:r>
          </w:p>
          <w:p w:rsidR="00A165E5" w:rsidRPr="00913649" w:rsidRDefault="00A165E5" w:rsidP="00A165E5">
            <w:pPr>
              <w:rPr>
                <w:rFonts w:ascii="Comic Sans MS" w:hAnsi="Comic Sans MS"/>
                <w:b/>
                <w:color w:val="FF0000"/>
                <w:sz w:val="20"/>
                <w:szCs w:val="20"/>
              </w:rPr>
            </w:pPr>
            <w:r w:rsidRPr="00913649">
              <w:rPr>
                <w:rFonts w:ascii="Comic Sans MS" w:hAnsi="Comic Sans MS"/>
                <w:b/>
                <w:color w:val="FF0000"/>
                <w:sz w:val="20"/>
                <w:szCs w:val="20"/>
              </w:rPr>
              <w:t>Expressing Meaning</w:t>
            </w:r>
          </w:p>
          <w:p w:rsidR="00A165E5" w:rsidRPr="00913649" w:rsidRDefault="00A165E5" w:rsidP="00A165E5">
            <w:pPr>
              <w:pStyle w:val="ListParagraph"/>
              <w:numPr>
                <w:ilvl w:val="0"/>
                <w:numId w:val="22"/>
              </w:numPr>
              <w:rPr>
                <w:rFonts w:ascii="Comic Sans MS" w:hAnsi="Comic Sans MS"/>
                <w:sz w:val="20"/>
                <w:szCs w:val="20"/>
              </w:rPr>
            </w:pPr>
            <w:r w:rsidRPr="00913649">
              <w:rPr>
                <w:rFonts w:ascii="Comic Sans MS" w:hAnsi="Comic Sans MS"/>
                <w:sz w:val="20"/>
                <w:szCs w:val="20"/>
              </w:rPr>
              <w:t>Explore as appropriate the special nature of artefacts used in worship.</w:t>
            </w:r>
          </w:p>
          <w:p w:rsidR="00A165E5" w:rsidRPr="00913649" w:rsidRDefault="00A165E5" w:rsidP="00A165E5">
            <w:pPr>
              <w:pStyle w:val="ListParagraph"/>
              <w:numPr>
                <w:ilvl w:val="0"/>
                <w:numId w:val="22"/>
              </w:numPr>
              <w:rPr>
                <w:rFonts w:ascii="Comic Sans MS" w:hAnsi="Comic Sans MS"/>
                <w:sz w:val="20"/>
                <w:szCs w:val="20"/>
              </w:rPr>
            </w:pPr>
            <w:r w:rsidRPr="00913649">
              <w:rPr>
                <w:rFonts w:ascii="Comic Sans MS" w:hAnsi="Comic Sans MS"/>
                <w:sz w:val="20"/>
                <w:szCs w:val="20"/>
              </w:rPr>
              <w:t>Identify symbolic actions, gestures and rituals and talk about how they are used as part of worship and ceremonies.</w:t>
            </w:r>
          </w:p>
          <w:p w:rsidR="00A165E5" w:rsidRPr="00913649" w:rsidRDefault="00A165E5" w:rsidP="00A165E5">
            <w:pPr>
              <w:pStyle w:val="ListParagraph"/>
              <w:numPr>
                <w:ilvl w:val="0"/>
                <w:numId w:val="22"/>
              </w:numPr>
              <w:rPr>
                <w:rFonts w:ascii="Comic Sans MS" w:hAnsi="Comic Sans MS"/>
                <w:sz w:val="20"/>
                <w:szCs w:val="20"/>
              </w:rPr>
            </w:pPr>
            <w:r w:rsidRPr="00913649">
              <w:rPr>
                <w:rFonts w:ascii="Comic Sans MS" w:hAnsi="Comic Sans MS"/>
                <w:sz w:val="20"/>
                <w:szCs w:val="20"/>
              </w:rPr>
              <w:t>Engage with religious beliefs and ideas expressed through story, symbol and other visual forms of expression.</w:t>
            </w:r>
          </w:p>
          <w:p w:rsidR="00471F1C" w:rsidRPr="00913649" w:rsidRDefault="00471F1C">
            <w:pPr>
              <w:rPr>
                <w:rFonts w:ascii="Comic Sans MS" w:hAnsi="Comic Sans MS"/>
              </w:rPr>
            </w:pPr>
          </w:p>
        </w:tc>
      </w:tr>
    </w:tbl>
    <w:p w:rsidR="00812CD9" w:rsidRDefault="00812CD9">
      <w:pPr>
        <w:rPr>
          <w:rFonts w:ascii="Comic Sans MS" w:hAnsi="Comic Sans MS"/>
        </w:rPr>
      </w:pPr>
      <w:bookmarkStart w:id="0" w:name="_GoBack"/>
      <w:bookmarkEnd w:id="0"/>
    </w:p>
    <w:p w:rsidR="00913649" w:rsidRDefault="00913649">
      <w:pPr>
        <w:rPr>
          <w:rFonts w:ascii="Comic Sans MS" w:hAnsi="Comic Sans MS"/>
        </w:rPr>
      </w:pPr>
    </w:p>
    <w:p w:rsidR="00913649" w:rsidRDefault="00913649">
      <w:pPr>
        <w:rPr>
          <w:rFonts w:ascii="Comic Sans MS" w:hAnsi="Comic Sans MS"/>
        </w:rPr>
      </w:pPr>
    </w:p>
    <w:p w:rsidR="00913649" w:rsidRDefault="00913649">
      <w:pPr>
        <w:rPr>
          <w:rFonts w:ascii="Comic Sans MS" w:hAnsi="Comic Sans MS"/>
        </w:rPr>
      </w:pPr>
    </w:p>
    <w:p w:rsidR="00913649" w:rsidRPr="00913649" w:rsidRDefault="00913649">
      <w:pPr>
        <w:rPr>
          <w:rFonts w:ascii="Comic Sans MS" w:hAnsi="Comic Sans MS"/>
        </w:rPr>
      </w:pPr>
    </w:p>
    <w:p w:rsidR="00812CD9" w:rsidRPr="00913649" w:rsidRDefault="00812CD9">
      <w:pPr>
        <w:rPr>
          <w:rFonts w:ascii="Comic Sans MS" w:hAnsi="Comic Sans MS"/>
        </w:rPr>
      </w:pPr>
      <w:r w:rsidRPr="00913649">
        <w:rPr>
          <w:rFonts w:ascii="Comic Sans MS" w:hAnsi="Comic Sans MS"/>
        </w:rPr>
        <w:t>By the end of Year One</w:t>
      </w:r>
    </w:p>
    <w:tbl>
      <w:tblPr>
        <w:tblStyle w:val="TableGrid"/>
        <w:tblW w:w="0" w:type="auto"/>
        <w:tblLayout w:type="fixed"/>
        <w:tblLook w:val="04A0" w:firstRow="1" w:lastRow="0" w:firstColumn="1" w:lastColumn="0" w:noHBand="0" w:noVBand="1"/>
      </w:tblPr>
      <w:tblGrid>
        <w:gridCol w:w="5306"/>
        <w:gridCol w:w="5307"/>
        <w:gridCol w:w="5307"/>
      </w:tblGrid>
      <w:tr w:rsidR="00812CD9" w:rsidRPr="00913649" w:rsidTr="00812CD9">
        <w:trPr>
          <w:cantSplit/>
          <w:trHeight w:val="199"/>
        </w:trPr>
        <w:tc>
          <w:tcPr>
            <w:tcW w:w="5306" w:type="dxa"/>
            <w:shd w:val="clear" w:color="auto" w:fill="70AD47" w:themeFill="accent6"/>
            <w:vAlign w:val="center"/>
          </w:tcPr>
          <w:p w:rsidR="00812CD9" w:rsidRPr="00913649" w:rsidRDefault="00812CD9" w:rsidP="00686DA2">
            <w:pPr>
              <w:jc w:val="center"/>
              <w:rPr>
                <w:rFonts w:ascii="Comic Sans MS" w:hAnsi="Comic Sans MS"/>
              </w:rPr>
            </w:pPr>
            <w:r w:rsidRPr="00913649">
              <w:rPr>
                <w:rFonts w:ascii="Comic Sans MS" w:hAnsi="Comic Sans MS"/>
              </w:rPr>
              <w:t>Explore</w:t>
            </w:r>
          </w:p>
        </w:tc>
        <w:tc>
          <w:tcPr>
            <w:tcW w:w="5307" w:type="dxa"/>
            <w:shd w:val="clear" w:color="auto" w:fill="70AD47" w:themeFill="accent6"/>
            <w:vAlign w:val="center"/>
          </w:tcPr>
          <w:p w:rsidR="00812CD9" w:rsidRPr="00913649" w:rsidRDefault="00812CD9" w:rsidP="00686DA2">
            <w:pPr>
              <w:jc w:val="center"/>
              <w:rPr>
                <w:rFonts w:ascii="Comic Sans MS" w:hAnsi="Comic Sans MS"/>
              </w:rPr>
            </w:pPr>
            <w:r w:rsidRPr="00913649">
              <w:rPr>
                <w:rFonts w:ascii="Comic Sans MS" w:hAnsi="Comic Sans MS"/>
              </w:rPr>
              <w:t>Engage</w:t>
            </w:r>
          </w:p>
        </w:tc>
        <w:tc>
          <w:tcPr>
            <w:tcW w:w="5307" w:type="dxa"/>
            <w:shd w:val="clear" w:color="auto" w:fill="70AD47" w:themeFill="accent6"/>
            <w:vAlign w:val="center"/>
          </w:tcPr>
          <w:p w:rsidR="00812CD9" w:rsidRPr="00913649" w:rsidRDefault="00812CD9" w:rsidP="00686DA2">
            <w:pPr>
              <w:jc w:val="center"/>
              <w:rPr>
                <w:rFonts w:ascii="Comic Sans MS" w:hAnsi="Comic Sans MS"/>
              </w:rPr>
            </w:pPr>
            <w:r w:rsidRPr="00913649">
              <w:rPr>
                <w:rFonts w:ascii="Comic Sans MS" w:hAnsi="Comic Sans MS"/>
              </w:rPr>
              <w:t>Reflect</w:t>
            </w:r>
          </w:p>
        </w:tc>
      </w:tr>
      <w:tr w:rsidR="00812CD9" w:rsidRPr="00913649" w:rsidTr="00812CD9">
        <w:trPr>
          <w:cantSplit/>
          <w:trHeight w:val="1134"/>
        </w:trPr>
        <w:tc>
          <w:tcPr>
            <w:tcW w:w="5306" w:type="dxa"/>
          </w:tcPr>
          <w:p w:rsidR="00812CD9" w:rsidRPr="00913649" w:rsidRDefault="00812CD9" w:rsidP="00812CD9">
            <w:pPr>
              <w:autoSpaceDE w:val="0"/>
              <w:autoSpaceDN w:val="0"/>
              <w:adjustRightInd w:val="0"/>
              <w:rPr>
                <w:rFonts w:ascii="Comic Sans MS" w:hAnsi="Comic Sans MS"/>
                <w:sz w:val="20"/>
              </w:rPr>
            </w:pPr>
            <w:r w:rsidRPr="00913649">
              <w:rPr>
                <w:rFonts w:ascii="Comic Sans MS" w:eastAsiaTheme="minorHAnsi" w:hAnsi="Comic Sans MS" w:cs="MyriadPro-Regular"/>
                <w:sz w:val="22"/>
                <w:szCs w:val="22"/>
              </w:rPr>
              <w:t>Pupils use some religious words and phrases relating to the practices of faiths they have explored. They can recall some religious stories and can recognise some symbols and artefacts relevant to the faiths they are learning about.</w:t>
            </w:r>
          </w:p>
        </w:tc>
        <w:tc>
          <w:tcPr>
            <w:tcW w:w="5307" w:type="dxa"/>
          </w:tcPr>
          <w:p w:rsidR="00812CD9" w:rsidRPr="00913649" w:rsidRDefault="00812CD9" w:rsidP="00812CD9">
            <w:pPr>
              <w:autoSpaceDE w:val="0"/>
              <w:autoSpaceDN w:val="0"/>
              <w:adjustRightInd w:val="0"/>
              <w:rPr>
                <w:rFonts w:ascii="Comic Sans MS" w:hAnsi="Comic Sans MS"/>
                <w:sz w:val="20"/>
              </w:rPr>
            </w:pPr>
            <w:r w:rsidRPr="00913649">
              <w:rPr>
                <w:rFonts w:ascii="Comic Sans MS" w:eastAsiaTheme="minorHAnsi" w:hAnsi="Comic Sans MS" w:cs="MyriadPro-Regular"/>
                <w:sz w:val="22"/>
                <w:szCs w:val="22"/>
              </w:rPr>
              <w:t>Pupils can talk about their experience of the world around them and especially what they value and what concerns them.</w:t>
            </w:r>
          </w:p>
        </w:tc>
        <w:tc>
          <w:tcPr>
            <w:tcW w:w="5307" w:type="dxa"/>
          </w:tcPr>
          <w:p w:rsidR="00812CD9" w:rsidRPr="00913649" w:rsidRDefault="00812CD9" w:rsidP="00812CD9">
            <w:pPr>
              <w:autoSpaceDE w:val="0"/>
              <w:autoSpaceDN w:val="0"/>
              <w:adjustRightInd w:val="0"/>
              <w:rPr>
                <w:rFonts w:ascii="Comic Sans MS" w:hAnsi="Comic Sans MS"/>
                <w:sz w:val="20"/>
              </w:rPr>
            </w:pPr>
            <w:r w:rsidRPr="00913649">
              <w:rPr>
                <w:rFonts w:ascii="Comic Sans MS" w:eastAsiaTheme="minorHAnsi" w:hAnsi="Comic Sans MS" w:cs="MyriadPro-Regular"/>
                <w:sz w:val="22"/>
                <w:szCs w:val="22"/>
              </w:rPr>
              <w:t>Pupils can demonstrate their understanding that there is more than one religious tradition or faith community.</w:t>
            </w:r>
          </w:p>
        </w:tc>
      </w:tr>
    </w:tbl>
    <w:p w:rsidR="008511CE" w:rsidRPr="00913649" w:rsidRDefault="008511CE">
      <w:pPr>
        <w:rPr>
          <w:rFonts w:ascii="Comic Sans MS" w:hAnsi="Comic Sans MS"/>
        </w:rPr>
      </w:pPr>
    </w:p>
    <w:p w:rsidR="008511CE" w:rsidRPr="00913649" w:rsidRDefault="008511CE">
      <w:pPr>
        <w:rPr>
          <w:rFonts w:ascii="Comic Sans MS" w:hAnsi="Comic Sans MS"/>
        </w:rPr>
      </w:pPr>
    </w:p>
    <w:p w:rsidR="008511CE" w:rsidRPr="00913649" w:rsidRDefault="008511CE">
      <w:pPr>
        <w:rPr>
          <w:rFonts w:ascii="Comic Sans MS" w:hAnsi="Comic Sans MS"/>
        </w:rPr>
      </w:pPr>
    </w:p>
    <w:tbl>
      <w:tblPr>
        <w:tblStyle w:val="TableGrid"/>
        <w:tblW w:w="0" w:type="auto"/>
        <w:tblLayout w:type="fixed"/>
        <w:tblLook w:val="04A0" w:firstRow="1" w:lastRow="0" w:firstColumn="1" w:lastColumn="0" w:noHBand="0" w:noVBand="1"/>
      </w:tblPr>
      <w:tblGrid>
        <w:gridCol w:w="562"/>
        <w:gridCol w:w="5497"/>
        <w:gridCol w:w="4394"/>
        <w:gridCol w:w="4018"/>
      </w:tblGrid>
      <w:tr w:rsidR="00DF5EF3" w:rsidRPr="00913649" w:rsidTr="00913649">
        <w:trPr>
          <w:cantSplit/>
          <w:trHeight w:val="1134"/>
        </w:trPr>
        <w:tc>
          <w:tcPr>
            <w:tcW w:w="562" w:type="dxa"/>
            <w:textDirection w:val="btLr"/>
            <w:vAlign w:val="center"/>
          </w:tcPr>
          <w:p w:rsidR="00DF5EF3" w:rsidRPr="00913649" w:rsidRDefault="000D60EF" w:rsidP="00A73C5F">
            <w:pPr>
              <w:jc w:val="center"/>
              <w:rPr>
                <w:rFonts w:ascii="Comic Sans MS" w:hAnsi="Comic Sans MS"/>
                <w:b/>
              </w:rPr>
            </w:pPr>
            <w:r w:rsidRPr="00913649">
              <w:rPr>
                <w:rFonts w:ascii="Comic Sans MS" w:hAnsi="Comic Sans MS"/>
                <w:b/>
              </w:rPr>
              <w:t>Year Two</w:t>
            </w:r>
          </w:p>
          <w:p w:rsidR="008511CE" w:rsidRPr="00913649" w:rsidRDefault="008511CE" w:rsidP="00A73C5F">
            <w:pPr>
              <w:jc w:val="center"/>
              <w:rPr>
                <w:rFonts w:ascii="Comic Sans MS" w:hAnsi="Comic Sans MS"/>
                <w:b/>
              </w:rPr>
            </w:pPr>
          </w:p>
        </w:tc>
        <w:tc>
          <w:tcPr>
            <w:tcW w:w="5497" w:type="dxa"/>
          </w:tcPr>
          <w:p w:rsidR="00A73C5F" w:rsidRPr="00913649" w:rsidRDefault="00A73C5F" w:rsidP="00A73C5F">
            <w:pPr>
              <w:jc w:val="center"/>
              <w:rPr>
                <w:rFonts w:ascii="Comic Sans MS" w:hAnsi="Comic Sans MS"/>
                <w:b/>
              </w:rPr>
            </w:pPr>
            <w:r w:rsidRPr="00913649">
              <w:rPr>
                <w:rFonts w:ascii="Comic Sans MS" w:hAnsi="Comic Sans MS"/>
              </w:rPr>
              <w:t xml:space="preserve">Themes: </w:t>
            </w:r>
            <w:r w:rsidRPr="00913649">
              <w:rPr>
                <w:rFonts w:ascii="Comic Sans MS" w:hAnsi="Comic Sans MS"/>
                <w:b/>
              </w:rPr>
              <w:t xml:space="preserve">Harvest, Creation, Introduction to Judaism, Celebrations </w:t>
            </w:r>
          </w:p>
          <w:p w:rsidR="00A73C5F" w:rsidRPr="00913649" w:rsidRDefault="00A73C5F" w:rsidP="003641B7">
            <w:pPr>
              <w:rPr>
                <w:rFonts w:ascii="Comic Sans MS" w:hAnsi="Comic Sans MS"/>
                <w:b/>
                <w:color w:val="FF0000"/>
                <w:sz w:val="20"/>
                <w:szCs w:val="20"/>
              </w:rPr>
            </w:pPr>
          </w:p>
          <w:p w:rsidR="003641B7" w:rsidRPr="00913649" w:rsidRDefault="003641B7" w:rsidP="003641B7">
            <w:pPr>
              <w:rPr>
                <w:rFonts w:ascii="Comic Sans MS" w:hAnsi="Comic Sans MS"/>
                <w:b/>
                <w:color w:val="FF0000"/>
                <w:sz w:val="20"/>
                <w:szCs w:val="20"/>
              </w:rPr>
            </w:pPr>
            <w:r w:rsidRPr="00913649">
              <w:rPr>
                <w:rFonts w:ascii="Comic Sans MS" w:hAnsi="Comic Sans MS"/>
                <w:b/>
                <w:color w:val="FF0000"/>
                <w:sz w:val="20"/>
                <w:szCs w:val="20"/>
              </w:rPr>
              <w:t>Beliefs, Teaching and Sources</w:t>
            </w:r>
          </w:p>
          <w:p w:rsidR="003641B7" w:rsidRPr="00913649" w:rsidRDefault="003641B7" w:rsidP="00A73C5F">
            <w:pPr>
              <w:pStyle w:val="ListParagraph"/>
              <w:numPr>
                <w:ilvl w:val="0"/>
                <w:numId w:val="23"/>
              </w:numPr>
              <w:autoSpaceDE w:val="0"/>
              <w:autoSpaceDN w:val="0"/>
              <w:adjustRightInd w:val="0"/>
              <w:rPr>
                <w:rFonts w:ascii="Comic Sans MS" w:hAnsi="Comic Sans MS"/>
                <w:sz w:val="20"/>
                <w:szCs w:val="20"/>
              </w:rPr>
            </w:pPr>
            <w:r w:rsidRPr="00913649">
              <w:rPr>
                <w:rFonts w:ascii="Comic Sans MS" w:hAnsi="Comic Sans MS" w:cs="MyriadPro-Regular"/>
                <w:sz w:val="20"/>
                <w:szCs w:val="20"/>
              </w:rPr>
              <w:t>Engage with stories and extracts from religious literature and talk about their meanings</w:t>
            </w:r>
          </w:p>
          <w:p w:rsidR="003641B7" w:rsidRPr="00913649" w:rsidRDefault="003641B7" w:rsidP="003641B7">
            <w:pPr>
              <w:rPr>
                <w:rFonts w:ascii="Comic Sans MS" w:hAnsi="Comic Sans MS"/>
                <w:b/>
                <w:color w:val="FF0000"/>
                <w:sz w:val="20"/>
                <w:szCs w:val="20"/>
              </w:rPr>
            </w:pPr>
            <w:r w:rsidRPr="00913649">
              <w:rPr>
                <w:rFonts w:ascii="Comic Sans MS" w:hAnsi="Comic Sans MS"/>
                <w:b/>
                <w:color w:val="FF0000"/>
                <w:sz w:val="20"/>
                <w:szCs w:val="20"/>
              </w:rPr>
              <w:t>Practices and Ways of Life</w:t>
            </w:r>
          </w:p>
          <w:p w:rsidR="003641B7" w:rsidRPr="00913649" w:rsidRDefault="003641B7" w:rsidP="00A73C5F">
            <w:pPr>
              <w:pStyle w:val="ListParagraph"/>
              <w:numPr>
                <w:ilvl w:val="0"/>
                <w:numId w:val="23"/>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Find out about how and when people worship and ask questions about why this is important to believers</w:t>
            </w:r>
          </w:p>
          <w:p w:rsidR="003641B7" w:rsidRPr="00913649" w:rsidRDefault="003641B7" w:rsidP="00A73C5F">
            <w:pPr>
              <w:pStyle w:val="ListParagraph"/>
              <w:numPr>
                <w:ilvl w:val="0"/>
                <w:numId w:val="23"/>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Explore the preparations for and find out about the celebration of festivals</w:t>
            </w:r>
          </w:p>
          <w:p w:rsidR="003641B7" w:rsidRPr="00913649" w:rsidRDefault="003641B7" w:rsidP="003641B7">
            <w:pPr>
              <w:rPr>
                <w:rFonts w:ascii="Comic Sans MS" w:hAnsi="Comic Sans MS"/>
                <w:b/>
                <w:color w:val="FF0000"/>
                <w:sz w:val="20"/>
                <w:szCs w:val="20"/>
              </w:rPr>
            </w:pPr>
            <w:r w:rsidRPr="00913649">
              <w:rPr>
                <w:rFonts w:ascii="Comic Sans MS" w:hAnsi="Comic Sans MS"/>
                <w:b/>
                <w:color w:val="FF0000"/>
                <w:sz w:val="20"/>
                <w:szCs w:val="20"/>
              </w:rPr>
              <w:t>Expressin</w:t>
            </w:r>
            <w:r w:rsidR="00A73C5F" w:rsidRPr="00913649">
              <w:rPr>
                <w:rFonts w:ascii="Comic Sans MS" w:hAnsi="Comic Sans MS"/>
                <w:b/>
                <w:color w:val="FF0000"/>
                <w:sz w:val="20"/>
                <w:szCs w:val="20"/>
              </w:rPr>
              <w:t>g M</w:t>
            </w:r>
            <w:r w:rsidRPr="00913649">
              <w:rPr>
                <w:rFonts w:ascii="Comic Sans MS" w:hAnsi="Comic Sans MS"/>
                <w:b/>
                <w:color w:val="FF0000"/>
                <w:sz w:val="20"/>
                <w:szCs w:val="20"/>
              </w:rPr>
              <w:t>eaning</w:t>
            </w:r>
          </w:p>
          <w:p w:rsidR="003641B7" w:rsidRPr="00913649" w:rsidRDefault="003641B7" w:rsidP="00A73C5F">
            <w:pPr>
              <w:pStyle w:val="ListParagraph"/>
              <w:numPr>
                <w:ilvl w:val="0"/>
                <w:numId w:val="24"/>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Identify symbolic actions, gestures and rituals and talk about how they are used as part of worship and ceremonies</w:t>
            </w:r>
          </w:p>
          <w:p w:rsidR="003641B7" w:rsidRPr="00913649" w:rsidRDefault="003641B7" w:rsidP="00A73C5F">
            <w:pPr>
              <w:pStyle w:val="ListParagraph"/>
              <w:numPr>
                <w:ilvl w:val="0"/>
                <w:numId w:val="24"/>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Engage with religious beliefs and ideas expressed through story, symbol and other visual forms of expression</w:t>
            </w:r>
          </w:p>
          <w:p w:rsidR="003641B7" w:rsidRPr="00913649" w:rsidRDefault="003641B7" w:rsidP="003641B7">
            <w:pPr>
              <w:rPr>
                <w:rFonts w:ascii="Comic Sans MS" w:hAnsi="Comic Sans MS" w:cs="MyriadPro-Regular"/>
                <w:b/>
                <w:color w:val="FF0000"/>
                <w:sz w:val="20"/>
                <w:szCs w:val="20"/>
              </w:rPr>
            </w:pPr>
            <w:r w:rsidRPr="00913649">
              <w:rPr>
                <w:rFonts w:ascii="Comic Sans MS" w:hAnsi="Comic Sans MS" w:cs="MyriadPro-Regular"/>
                <w:b/>
                <w:color w:val="FF0000"/>
                <w:sz w:val="20"/>
                <w:szCs w:val="20"/>
              </w:rPr>
              <w:t xml:space="preserve">Meaning , </w:t>
            </w:r>
            <w:r w:rsidR="00A73C5F" w:rsidRPr="00913649">
              <w:rPr>
                <w:rFonts w:ascii="Comic Sans MS" w:hAnsi="Comic Sans MS" w:cs="MyriadPro-Regular"/>
                <w:b/>
                <w:color w:val="FF0000"/>
                <w:sz w:val="20"/>
                <w:szCs w:val="20"/>
              </w:rPr>
              <w:t>P</w:t>
            </w:r>
            <w:r w:rsidRPr="00913649">
              <w:rPr>
                <w:rFonts w:ascii="Comic Sans MS" w:hAnsi="Comic Sans MS" w:cs="MyriadPro-Regular"/>
                <w:b/>
                <w:color w:val="FF0000"/>
                <w:sz w:val="20"/>
                <w:szCs w:val="20"/>
              </w:rPr>
              <w:t xml:space="preserve">urpose and </w:t>
            </w:r>
            <w:r w:rsidR="00A73C5F" w:rsidRPr="00913649">
              <w:rPr>
                <w:rFonts w:ascii="Comic Sans MS" w:hAnsi="Comic Sans MS" w:cs="MyriadPro-Regular"/>
                <w:b/>
                <w:color w:val="FF0000"/>
                <w:sz w:val="20"/>
                <w:szCs w:val="20"/>
              </w:rPr>
              <w:t>T</w:t>
            </w:r>
            <w:r w:rsidRPr="00913649">
              <w:rPr>
                <w:rFonts w:ascii="Comic Sans MS" w:hAnsi="Comic Sans MS" w:cs="MyriadPro-Regular"/>
                <w:b/>
                <w:color w:val="FF0000"/>
                <w:sz w:val="20"/>
                <w:szCs w:val="20"/>
              </w:rPr>
              <w:t>ruth</w:t>
            </w:r>
          </w:p>
          <w:p w:rsidR="003641B7" w:rsidRPr="00913649" w:rsidRDefault="003641B7" w:rsidP="00273306">
            <w:pPr>
              <w:pStyle w:val="ListParagraph"/>
              <w:numPr>
                <w:ilvl w:val="0"/>
                <w:numId w:val="25"/>
              </w:numPr>
              <w:autoSpaceDE w:val="0"/>
              <w:autoSpaceDN w:val="0"/>
              <w:adjustRightInd w:val="0"/>
              <w:rPr>
                <w:rFonts w:ascii="Comic Sans MS" w:hAnsi="Comic Sans MS"/>
                <w:b/>
                <w:sz w:val="20"/>
                <w:szCs w:val="20"/>
              </w:rPr>
            </w:pPr>
            <w:r w:rsidRPr="00913649">
              <w:rPr>
                <w:rFonts w:ascii="Comic Sans MS" w:hAnsi="Comic Sans MS" w:cs="MyriadPro-Regular"/>
                <w:sz w:val="20"/>
                <w:szCs w:val="20"/>
              </w:rPr>
              <w:t>Ask and respond</w:t>
            </w:r>
            <w:r w:rsidR="00A73C5F" w:rsidRPr="00913649">
              <w:rPr>
                <w:rFonts w:ascii="Comic Sans MS" w:hAnsi="Comic Sans MS" w:cs="MyriadPro-Regular"/>
                <w:sz w:val="20"/>
                <w:szCs w:val="20"/>
              </w:rPr>
              <w:t xml:space="preserve"> </w:t>
            </w:r>
            <w:r w:rsidRPr="00913649">
              <w:rPr>
                <w:rFonts w:ascii="Comic Sans MS" w:hAnsi="Comic Sans MS" w:cs="MyriadPro-Regular"/>
                <w:sz w:val="20"/>
                <w:szCs w:val="20"/>
              </w:rPr>
              <w:t>imaginatively to</w:t>
            </w:r>
            <w:r w:rsidR="00A73C5F" w:rsidRPr="00913649">
              <w:rPr>
                <w:rFonts w:ascii="Comic Sans MS" w:hAnsi="Comic Sans MS" w:cs="MyriadPro-Regular"/>
                <w:sz w:val="20"/>
                <w:szCs w:val="20"/>
              </w:rPr>
              <w:t xml:space="preserve"> </w:t>
            </w:r>
            <w:r w:rsidRPr="00913649">
              <w:rPr>
                <w:rFonts w:ascii="Comic Sans MS" w:hAnsi="Comic Sans MS" w:cs="MyriadPro-Regular"/>
                <w:sz w:val="20"/>
                <w:szCs w:val="20"/>
              </w:rPr>
              <w:t>questions that</w:t>
            </w:r>
            <w:r w:rsidR="00A73C5F" w:rsidRPr="00913649">
              <w:rPr>
                <w:rFonts w:ascii="Comic Sans MS" w:hAnsi="Comic Sans MS" w:cs="MyriadPro-Regular"/>
                <w:sz w:val="20"/>
                <w:szCs w:val="20"/>
              </w:rPr>
              <w:t xml:space="preserve"> </w:t>
            </w:r>
            <w:r w:rsidRPr="00913649">
              <w:rPr>
                <w:rFonts w:ascii="Comic Sans MS" w:hAnsi="Comic Sans MS" w:cs="MyriadPro-Regular"/>
                <w:sz w:val="20"/>
                <w:szCs w:val="20"/>
              </w:rPr>
              <w:t>are interesting or</w:t>
            </w:r>
            <w:r w:rsidR="00A73C5F" w:rsidRPr="00913649">
              <w:rPr>
                <w:rFonts w:ascii="Comic Sans MS" w:hAnsi="Comic Sans MS" w:cs="MyriadPro-Regular"/>
                <w:sz w:val="20"/>
                <w:szCs w:val="20"/>
              </w:rPr>
              <w:t xml:space="preserve"> </w:t>
            </w:r>
            <w:r w:rsidRPr="00913649">
              <w:rPr>
                <w:rFonts w:ascii="Comic Sans MS" w:hAnsi="Comic Sans MS" w:cs="MyriadPro-Regular"/>
                <w:sz w:val="20"/>
                <w:szCs w:val="20"/>
              </w:rPr>
              <w:t>puzzling in the world (the creation)</w:t>
            </w:r>
          </w:p>
          <w:p w:rsidR="003641B7" w:rsidRPr="00913649" w:rsidRDefault="00A73C5F" w:rsidP="00A73C5F">
            <w:pPr>
              <w:rPr>
                <w:rFonts w:ascii="Comic Sans MS" w:hAnsi="Comic Sans MS"/>
                <w:b/>
                <w:color w:val="FF0000"/>
                <w:sz w:val="20"/>
                <w:szCs w:val="20"/>
              </w:rPr>
            </w:pPr>
            <w:r w:rsidRPr="00913649">
              <w:rPr>
                <w:rFonts w:ascii="Comic Sans MS" w:hAnsi="Comic Sans MS"/>
                <w:b/>
                <w:color w:val="FF0000"/>
                <w:sz w:val="20"/>
                <w:szCs w:val="20"/>
              </w:rPr>
              <w:t>Values and C</w:t>
            </w:r>
            <w:r w:rsidR="003641B7" w:rsidRPr="00913649">
              <w:rPr>
                <w:rFonts w:ascii="Comic Sans MS" w:hAnsi="Comic Sans MS"/>
                <w:b/>
                <w:color w:val="FF0000"/>
                <w:sz w:val="20"/>
                <w:szCs w:val="20"/>
              </w:rPr>
              <w:t>ommitments</w:t>
            </w:r>
          </w:p>
          <w:p w:rsidR="003641B7" w:rsidRPr="00913649" w:rsidRDefault="003641B7" w:rsidP="00A73C5F">
            <w:pPr>
              <w:pStyle w:val="ListParagraph"/>
              <w:numPr>
                <w:ilvl w:val="0"/>
                <w:numId w:val="25"/>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Explore stories from</w:t>
            </w:r>
            <w:r w:rsidR="00A73C5F" w:rsidRPr="00913649">
              <w:rPr>
                <w:rFonts w:ascii="Comic Sans MS" w:hAnsi="Comic Sans MS" w:cs="MyriadPro-Regular"/>
                <w:sz w:val="20"/>
                <w:szCs w:val="20"/>
              </w:rPr>
              <w:t xml:space="preserve"> </w:t>
            </w:r>
            <w:r w:rsidRPr="00913649">
              <w:rPr>
                <w:rFonts w:ascii="Comic Sans MS" w:hAnsi="Comic Sans MS" w:cs="MyriadPro-Regular"/>
                <w:sz w:val="20"/>
                <w:szCs w:val="20"/>
              </w:rPr>
              <w:t>religious traditions</w:t>
            </w:r>
            <w:r w:rsidR="00A73C5F" w:rsidRPr="00913649">
              <w:rPr>
                <w:rFonts w:ascii="Comic Sans MS" w:hAnsi="Comic Sans MS" w:cs="MyriadPro-Regular"/>
                <w:sz w:val="20"/>
                <w:szCs w:val="20"/>
              </w:rPr>
              <w:t xml:space="preserve"> </w:t>
            </w:r>
            <w:r w:rsidRPr="00913649">
              <w:rPr>
                <w:rFonts w:ascii="Comic Sans MS" w:hAnsi="Comic Sans MS" w:cs="MyriadPro-Regular"/>
                <w:sz w:val="20"/>
                <w:szCs w:val="20"/>
              </w:rPr>
              <w:t>and find out about</w:t>
            </w:r>
            <w:r w:rsidR="00A73C5F" w:rsidRPr="00913649">
              <w:rPr>
                <w:rFonts w:ascii="Comic Sans MS" w:hAnsi="Comic Sans MS" w:cs="MyriadPro-Regular"/>
                <w:sz w:val="20"/>
                <w:szCs w:val="20"/>
              </w:rPr>
              <w:t xml:space="preserve"> </w:t>
            </w:r>
            <w:r w:rsidRPr="00913649">
              <w:rPr>
                <w:rFonts w:ascii="Comic Sans MS" w:hAnsi="Comic Sans MS" w:cs="MyriadPro-Regular"/>
                <w:sz w:val="20"/>
                <w:szCs w:val="20"/>
              </w:rPr>
              <w:t>attitudes to the</w:t>
            </w:r>
            <w:r w:rsidR="00A73C5F" w:rsidRPr="00913649">
              <w:rPr>
                <w:rFonts w:ascii="Comic Sans MS" w:hAnsi="Comic Sans MS" w:cs="MyriadPro-Regular"/>
                <w:sz w:val="20"/>
                <w:szCs w:val="20"/>
              </w:rPr>
              <w:t xml:space="preserve"> </w:t>
            </w:r>
            <w:r w:rsidRPr="00913649">
              <w:rPr>
                <w:rFonts w:ascii="Comic Sans MS" w:hAnsi="Comic Sans MS" w:cs="MyriadPro-Regular"/>
                <w:sz w:val="20"/>
                <w:szCs w:val="20"/>
              </w:rPr>
              <w:t>natural world (the creation)</w:t>
            </w:r>
          </w:p>
          <w:p w:rsidR="00DF5EF3" w:rsidRPr="00913649" w:rsidRDefault="003641B7" w:rsidP="00850892">
            <w:pPr>
              <w:pStyle w:val="ListParagraph"/>
              <w:numPr>
                <w:ilvl w:val="0"/>
                <w:numId w:val="25"/>
              </w:numPr>
              <w:autoSpaceDE w:val="0"/>
              <w:autoSpaceDN w:val="0"/>
              <w:adjustRightInd w:val="0"/>
              <w:rPr>
                <w:rFonts w:ascii="Comic Sans MS" w:hAnsi="Comic Sans MS"/>
                <w:b/>
                <w:sz w:val="20"/>
                <w:szCs w:val="20"/>
              </w:rPr>
            </w:pPr>
            <w:r w:rsidRPr="00913649">
              <w:rPr>
                <w:rFonts w:ascii="Comic Sans MS" w:hAnsi="Comic Sans MS" w:cs="MyriadPro-Regular"/>
                <w:sz w:val="20"/>
                <w:szCs w:val="20"/>
              </w:rPr>
              <w:t>Reflect on examples</w:t>
            </w:r>
            <w:r w:rsidR="00A73C5F" w:rsidRPr="00913649">
              <w:rPr>
                <w:rFonts w:ascii="Comic Sans MS" w:hAnsi="Comic Sans MS" w:cs="MyriadPro-Regular"/>
                <w:sz w:val="20"/>
                <w:szCs w:val="20"/>
              </w:rPr>
              <w:t xml:space="preserve"> </w:t>
            </w:r>
            <w:r w:rsidRPr="00913649">
              <w:rPr>
                <w:rFonts w:ascii="Comic Sans MS" w:hAnsi="Comic Sans MS" w:cs="MyriadPro-Regular"/>
                <w:sz w:val="20"/>
                <w:szCs w:val="20"/>
              </w:rPr>
              <w:t>of care and concern</w:t>
            </w:r>
            <w:r w:rsidR="00A73C5F" w:rsidRPr="00913649">
              <w:rPr>
                <w:rFonts w:ascii="Comic Sans MS" w:hAnsi="Comic Sans MS" w:cs="MyriadPro-Regular"/>
                <w:sz w:val="20"/>
                <w:szCs w:val="20"/>
              </w:rPr>
              <w:t xml:space="preserve"> </w:t>
            </w:r>
            <w:r w:rsidRPr="00913649">
              <w:rPr>
                <w:rFonts w:ascii="Comic Sans MS" w:hAnsi="Comic Sans MS" w:cs="MyriadPro-Regular"/>
                <w:sz w:val="20"/>
                <w:szCs w:val="20"/>
              </w:rPr>
              <w:t>shown by believers and</w:t>
            </w:r>
            <w:r w:rsidR="00850892" w:rsidRPr="00913649">
              <w:rPr>
                <w:rFonts w:ascii="Comic Sans MS" w:hAnsi="Comic Sans MS" w:cs="MyriadPro-Regular"/>
                <w:sz w:val="20"/>
                <w:szCs w:val="20"/>
              </w:rPr>
              <w:t xml:space="preserve"> </w:t>
            </w:r>
            <w:r w:rsidRPr="00913649">
              <w:rPr>
                <w:rFonts w:ascii="Comic Sans MS" w:hAnsi="Comic Sans MS" w:cs="MyriadPro-Regular"/>
                <w:sz w:val="20"/>
                <w:szCs w:val="20"/>
              </w:rPr>
              <w:t>religious communities</w:t>
            </w:r>
            <w:r w:rsidR="00A73C5F" w:rsidRPr="00913649">
              <w:rPr>
                <w:rFonts w:ascii="Comic Sans MS" w:hAnsi="Comic Sans MS" w:cs="MyriadPro-Regular"/>
                <w:sz w:val="20"/>
                <w:szCs w:val="20"/>
              </w:rPr>
              <w:t xml:space="preserve"> </w:t>
            </w:r>
            <w:r w:rsidRPr="00913649">
              <w:rPr>
                <w:rFonts w:ascii="Comic Sans MS" w:hAnsi="Comic Sans MS" w:cs="MyriadPro-Regular"/>
                <w:sz w:val="20"/>
                <w:szCs w:val="20"/>
              </w:rPr>
              <w:t>and explore reasons</w:t>
            </w:r>
            <w:r w:rsidR="00A73C5F" w:rsidRPr="00913649">
              <w:rPr>
                <w:rFonts w:ascii="Comic Sans MS" w:hAnsi="Comic Sans MS" w:cs="MyriadPro-Regular"/>
                <w:sz w:val="20"/>
                <w:szCs w:val="20"/>
              </w:rPr>
              <w:t xml:space="preserve"> </w:t>
            </w:r>
            <w:r w:rsidRPr="00913649">
              <w:rPr>
                <w:rFonts w:ascii="Comic Sans MS" w:hAnsi="Comic Sans MS" w:cs="MyriadPro-Regular"/>
                <w:sz w:val="20"/>
                <w:szCs w:val="20"/>
              </w:rPr>
              <w:t>for these actions</w:t>
            </w:r>
          </w:p>
        </w:tc>
        <w:tc>
          <w:tcPr>
            <w:tcW w:w="4394" w:type="dxa"/>
          </w:tcPr>
          <w:p w:rsidR="00A73C5F" w:rsidRPr="00913649" w:rsidRDefault="00A73C5F" w:rsidP="00A73C5F">
            <w:pPr>
              <w:jc w:val="center"/>
              <w:rPr>
                <w:rFonts w:ascii="Comic Sans MS" w:hAnsi="Comic Sans MS"/>
                <w:b/>
              </w:rPr>
            </w:pPr>
            <w:r w:rsidRPr="00913649">
              <w:rPr>
                <w:rFonts w:ascii="Comic Sans MS" w:hAnsi="Comic Sans MS"/>
              </w:rPr>
              <w:t xml:space="preserve">Themes: </w:t>
            </w:r>
            <w:r w:rsidRPr="00913649">
              <w:rPr>
                <w:rFonts w:ascii="Comic Sans MS" w:hAnsi="Comic Sans MS"/>
                <w:b/>
              </w:rPr>
              <w:t>Judaism (The Torah and The Synagogue)</w:t>
            </w:r>
          </w:p>
          <w:p w:rsidR="00A73C5F" w:rsidRPr="00913649" w:rsidRDefault="00A73C5F" w:rsidP="00A73C5F">
            <w:pPr>
              <w:rPr>
                <w:rFonts w:ascii="Comic Sans MS" w:hAnsi="Comic Sans MS"/>
                <w:b/>
                <w:color w:val="FF0000"/>
                <w:sz w:val="20"/>
                <w:szCs w:val="20"/>
              </w:rPr>
            </w:pPr>
            <w:r w:rsidRPr="00913649">
              <w:rPr>
                <w:rFonts w:ascii="Comic Sans MS" w:hAnsi="Comic Sans MS"/>
                <w:b/>
                <w:color w:val="FF0000"/>
                <w:sz w:val="20"/>
                <w:szCs w:val="20"/>
              </w:rPr>
              <w:t>Beliefs, Teaching and Sources</w:t>
            </w:r>
          </w:p>
          <w:p w:rsidR="00A73C5F" w:rsidRPr="00913649" w:rsidRDefault="00A73C5F" w:rsidP="00A73C5F">
            <w:pPr>
              <w:pStyle w:val="ListParagraph"/>
              <w:numPr>
                <w:ilvl w:val="0"/>
                <w:numId w:val="26"/>
              </w:numPr>
              <w:autoSpaceDE w:val="0"/>
              <w:autoSpaceDN w:val="0"/>
              <w:adjustRightInd w:val="0"/>
              <w:rPr>
                <w:rFonts w:ascii="Comic Sans MS" w:hAnsi="Comic Sans MS"/>
                <w:sz w:val="20"/>
                <w:szCs w:val="20"/>
              </w:rPr>
            </w:pPr>
            <w:r w:rsidRPr="00913649">
              <w:rPr>
                <w:rFonts w:ascii="Comic Sans MS" w:hAnsi="Comic Sans MS" w:cs="MyriadPro-Regular"/>
                <w:sz w:val="20"/>
                <w:szCs w:val="20"/>
              </w:rPr>
              <w:t>Find out about ways in which sacred texts are regarded, read and handled by believers</w:t>
            </w:r>
          </w:p>
          <w:p w:rsidR="00A73C5F" w:rsidRPr="00913649" w:rsidRDefault="00A73C5F" w:rsidP="00A73C5F">
            <w:pPr>
              <w:rPr>
                <w:rFonts w:ascii="Comic Sans MS" w:hAnsi="Comic Sans MS"/>
                <w:b/>
                <w:color w:val="FF0000"/>
                <w:sz w:val="20"/>
                <w:szCs w:val="20"/>
              </w:rPr>
            </w:pPr>
            <w:r w:rsidRPr="00913649">
              <w:rPr>
                <w:rFonts w:ascii="Comic Sans MS" w:hAnsi="Comic Sans MS"/>
                <w:b/>
                <w:color w:val="FF0000"/>
                <w:sz w:val="20"/>
                <w:szCs w:val="20"/>
              </w:rPr>
              <w:t>Expressing Meaning</w:t>
            </w:r>
          </w:p>
          <w:p w:rsidR="00A73C5F" w:rsidRPr="00913649" w:rsidRDefault="00A73C5F" w:rsidP="00A73C5F">
            <w:pPr>
              <w:pStyle w:val="ListParagraph"/>
              <w:numPr>
                <w:ilvl w:val="0"/>
                <w:numId w:val="26"/>
              </w:numPr>
              <w:autoSpaceDE w:val="0"/>
              <w:autoSpaceDN w:val="0"/>
              <w:adjustRightInd w:val="0"/>
              <w:rPr>
                <w:rFonts w:ascii="Comic Sans MS" w:hAnsi="Comic Sans MS"/>
                <w:sz w:val="20"/>
                <w:szCs w:val="20"/>
              </w:rPr>
            </w:pPr>
            <w:r w:rsidRPr="00913649">
              <w:rPr>
                <w:rFonts w:ascii="Comic Sans MS" w:hAnsi="Comic Sans MS" w:cs="MyriadPro-Regular"/>
                <w:sz w:val="20"/>
                <w:szCs w:val="20"/>
              </w:rPr>
              <w:t>Explore as appropriate the special nature of artefacts  used in worship</w:t>
            </w:r>
          </w:p>
          <w:p w:rsidR="00A73C5F" w:rsidRPr="00913649" w:rsidRDefault="00A73C5F" w:rsidP="002B0425">
            <w:pPr>
              <w:pStyle w:val="ListParagraph"/>
              <w:numPr>
                <w:ilvl w:val="0"/>
                <w:numId w:val="26"/>
              </w:numPr>
              <w:autoSpaceDE w:val="0"/>
              <w:autoSpaceDN w:val="0"/>
              <w:adjustRightInd w:val="0"/>
              <w:rPr>
                <w:rFonts w:ascii="Comic Sans MS" w:hAnsi="Comic Sans MS"/>
                <w:sz w:val="20"/>
                <w:szCs w:val="20"/>
              </w:rPr>
            </w:pPr>
            <w:r w:rsidRPr="00913649">
              <w:rPr>
                <w:rFonts w:ascii="Comic Sans MS" w:hAnsi="Comic Sans MS" w:cs="MyriadPro-Regular"/>
                <w:sz w:val="20"/>
                <w:szCs w:val="20"/>
              </w:rPr>
              <w:t>Engage with religious beliefs and ideas expressed through</w:t>
            </w:r>
            <w:r w:rsidR="00850892" w:rsidRPr="00913649">
              <w:rPr>
                <w:rFonts w:ascii="Comic Sans MS" w:hAnsi="Comic Sans MS" w:cs="MyriadPro-Regular"/>
                <w:sz w:val="20"/>
                <w:szCs w:val="20"/>
              </w:rPr>
              <w:t xml:space="preserve">  </w:t>
            </w:r>
            <w:r w:rsidRPr="00913649">
              <w:rPr>
                <w:rFonts w:ascii="Comic Sans MS" w:hAnsi="Comic Sans MS" w:cs="MyriadPro-Regular"/>
                <w:sz w:val="20"/>
                <w:szCs w:val="20"/>
              </w:rPr>
              <w:t>story, symbol and other visual forms of expression</w:t>
            </w:r>
          </w:p>
          <w:p w:rsidR="00A73C5F" w:rsidRPr="00913649" w:rsidRDefault="00A73C5F" w:rsidP="00A73C5F">
            <w:pPr>
              <w:rPr>
                <w:rFonts w:ascii="Comic Sans MS" w:hAnsi="Comic Sans MS"/>
                <w:b/>
                <w:color w:val="FF0000"/>
                <w:sz w:val="20"/>
                <w:szCs w:val="20"/>
              </w:rPr>
            </w:pPr>
            <w:r w:rsidRPr="00913649">
              <w:rPr>
                <w:rFonts w:ascii="Comic Sans MS" w:hAnsi="Comic Sans MS"/>
                <w:b/>
                <w:color w:val="FF0000"/>
                <w:sz w:val="20"/>
                <w:szCs w:val="20"/>
              </w:rPr>
              <w:t>Meaning, Purpose and Truth</w:t>
            </w:r>
          </w:p>
          <w:p w:rsidR="00A73C5F" w:rsidRPr="00913649" w:rsidRDefault="00A73C5F" w:rsidP="007A7DC2">
            <w:pPr>
              <w:pStyle w:val="ListParagraph"/>
              <w:numPr>
                <w:ilvl w:val="0"/>
                <w:numId w:val="28"/>
              </w:numPr>
              <w:autoSpaceDE w:val="0"/>
              <w:autoSpaceDN w:val="0"/>
              <w:adjustRightInd w:val="0"/>
              <w:rPr>
                <w:rFonts w:ascii="Comic Sans MS" w:hAnsi="Comic Sans MS"/>
                <w:b/>
              </w:rPr>
            </w:pPr>
            <w:r w:rsidRPr="00913649">
              <w:rPr>
                <w:rFonts w:ascii="Comic Sans MS" w:hAnsi="Comic Sans MS" w:cs="MyriadPro-Regular"/>
                <w:sz w:val="20"/>
                <w:szCs w:val="20"/>
              </w:rPr>
              <w:t>Listen to and ask questions about stories of individuals</w:t>
            </w:r>
            <w:r w:rsidR="00850892" w:rsidRPr="00913649">
              <w:rPr>
                <w:rFonts w:ascii="Comic Sans MS" w:hAnsi="Comic Sans MS" w:cs="MyriadPro-Regular"/>
                <w:sz w:val="20"/>
                <w:szCs w:val="20"/>
              </w:rPr>
              <w:t xml:space="preserve"> </w:t>
            </w:r>
            <w:r w:rsidRPr="00913649">
              <w:rPr>
                <w:rFonts w:ascii="Comic Sans MS" w:hAnsi="Comic Sans MS" w:cs="MyriadPro-Regular"/>
                <w:sz w:val="20"/>
                <w:szCs w:val="20"/>
              </w:rPr>
              <w:t>and their relationship with God (Moses)</w:t>
            </w:r>
            <w:r w:rsidRPr="00913649">
              <w:rPr>
                <w:rFonts w:ascii="Comic Sans MS" w:hAnsi="Comic Sans MS"/>
                <w:b/>
              </w:rPr>
              <w:t xml:space="preserve"> </w:t>
            </w:r>
          </w:p>
          <w:p w:rsidR="00850892" w:rsidRPr="00913649" w:rsidRDefault="00850892" w:rsidP="00850892">
            <w:pPr>
              <w:rPr>
                <w:rFonts w:ascii="Comic Sans MS" w:hAnsi="Comic Sans MS" w:cs="MyriadPro-Regular"/>
                <w:b/>
                <w:color w:val="FF0000"/>
                <w:sz w:val="20"/>
                <w:szCs w:val="20"/>
              </w:rPr>
            </w:pPr>
            <w:r w:rsidRPr="00913649">
              <w:rPr>
                <w:rFonts w:ascii="Comic Sans MS" w:hAnsi="Comic Sans MS" w:cs="MyriadPro-Regular"/>
                <w:b/>
                <w:color w:val="FF0000"/>
                <w:sz w:val="20"/>
                <w:szCs w:val="20"/>
              </w:rPr>
              <w:t>Identity, Diversity and Belonging</w:t>
            </w:r>
          </w:p>
          <w:p w:rsidR="00850892" w:rsidRPr="00913649" w:rsidRDefault="00850892" w:rsidP="00850892">
            <w:pPr>
              <w:pStyle w:val="ListParagraph"/>
              <w:numPr>
                <w:ilvl w:val="0"/>
                <w:numId w:val="30"/>
              </w:numPr>
              <w:rPr>
                <w:rFonts w:ascii="Comic Sans MS" w:hAnsi="Comic Sans MS"/>
                <w:sz w:val="20"/>
                <w:szCs w:val="20"/>
              </w:rPr>
            </w:pPr>
            <w:r w:rsidRPr="00913649">
              <w:rPr>
                <w:rFonts w:ascii="Comic Sans MS" w:hAnsi="Comic Sans MS" w:cs="MyriadPro-Regular"/>
                <w:sz w:val="20"/>
                <w:szCs w:val="20"/>
              </w:rPr>
              <w:t>Identify and ask questions about customs associated with particular religious communities</w:t>
            </w:r>
          </w:p>
          <w:p w:rsidR="00DF5EF3" w:rsidRPr="00913649" w:rsidRDefault="00DF5EF3" w:rsidP="00042221">
            <w:pPr>
              <w:rPr>
                <w:rFonts w:ascii="Comic Sans MS" w:hAnsi="Comic Sans MS"/>
                <w:b/>
                <w:sz w:val="20"/>
                <w:szCs w:val="20"/>
              </w:rPr>
            </w:pPr>
          </w:p>
        </w:tc>
        <w:tc>
          <w:tcPr>
            <w:tcW w:w="4018" w:type="dxa"/>
          </w:tcPr>
          <w:p w:rsidR="00850892" w:rsidRPr="00913649" w:rsidRDefault="00850892" w:rsidP="00850892">
            <w:pPr>
              <w:jc w:val="center"/>
              <w:rPr>
                <w:rFonts w:ascii="Comic Sans MS" w:hAnsi="Comic Sans MS"/>
                <w:b/>
              </w:rPr>
            </w:pPr>
            <w:r w:rsidRPr="00913649">
              <w:rPr>
                <w:rFonts w:ascii="Comic Sans MS" w:hAnsi="Comic Sans MS"/>
              </w:rPr>
              <w:t xml:space="preserve">Themes: </w:t>
            </w:r>
            <w:r w:rsidRPr="00913649">
              <w:rPr>
                <w:rFonts w:ascii="Comic Sans MS" w:hAnsi="Comic Sans MS"/>
                <w:b/>
              </w:rPr>
              <w:t>Stories Jesus Told / Christian Baptism &amp; Prayer</w:t>
            </w:r>
          </w:p>
          <w:p w:rsidR="00A73C5F" w:rsidRPr="00913649" w:rsidRDefault="00A73C5F" w:rsidP="00A73C5F">
            <w:pPr>
              <w:rPr>
                <w:rFonts w:ascii="Comic Sans MS" w:hAnsi="Comic Sans MS"/>
                <w:b/>
                <w:color w:val="FF0000"/>
                <w:sz w:val="20"/>
                <w:szCs w:val="20"/>
              </w:rPr>
            </w:pPr>
            <w:r w:rsidRPr="00913649">
              <w:rPr>
                <w:rFonts w:ascii="Comic Sans MS" w:hAnsi="Comic Sans MS"/>
                <w:b/>
                <w:color w:val="FF0000"/>
                <w:sz w:val="20"/>
                <w:szCs w:val="20"/>
              </w:rPr>
              <w:t>Beliefs, Teaching and Sources</w:t>
            </w:r>
          </w:p>
          <w:p w:rsidR="00A73C5F" w:rsidRPr="00913649" w:rsidRDefault="00A73C5F" w:rsidP="00A73C5F">
            <w:pPr>
              <w:pStyle w:val="ListParagraph"/>
              <w:numPr>
                <w:ilvl w:val="0"/>
                <w:numId w:val="29"/>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Engage with stories and extracts from</w:t>
            </w:r>
          </w:p>
          <w:p w:rsidR="00A73C5F" w:rsidRPr="00913649" w:rsidRDefault="00A73C5F" w:rsidP="00A73C5F">
            <w:pPr>
              <w:pStyle w:val="ListParagraph"/>
              <w:autoSpaceDE w:val="0"/>
              <w:autoSpaceDN w:val="0"/>
              <w:adjustRightInd w:val="0"/>
              <w:ind w:left="360"/>
              <w:rPr>
                <w:rFonts w:ascii="Comic Sans MS" w:hAnsi="Comic Sans MS" w:cs="MyriadPro-Regular"/>
                <w:sz w:val="20"/>
                <w:szCs w:val="20"/>
              </w:rPr>
            </w:pPr>
            <w:r w:rsidRPr="00913649">
              <w:rPr>
                <w:rFonts w:ascii="Comic Sans MS" w:hAnsi="Comic Sans MS" w:cs="MyriadPro-Regular"/>
                <w:sz w:val="20"/>
                <w:szCs w:val="20"/>
              </w:rPr>
              <w:t>religious literature and talk about their meanings.</w:t>
            </w:r>
          </w:p>
          <w:p w:rsidR="00A73C5F" w:rsidRPr="00913649" w:rsidRDefault="00A73C5F" w:rsidP="00A73C5F">
            <w:pPr>
              <w:pStyle w:val="ListParagraph"/>
              <w:numPr>
                <w:ilvl w:val="0"/>
                <w:numId w:val="29"/>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Explore stories about the lives and</w:t>
            </w:r>
          </w:p>
          <w:p w:rsidR="00A73C5F" w:rsidRPr="00913649" w:rsidRDefault="00A73C5F" w:rsidP="008511CE">
            <w:pPr>
              <w:pStyle w:val="ListParagraph"/>
              <w:autoSpaceDE w:val="0"/>
              <w:autoSpaceDN w:val="0"/>
              <w:adjustRightInd w:val="0"/>
              <w:ind w:left="360"/>
              <w:rPr>
                <w:rFonts w:ascii="Comic Sans MS" w:hAnsi="Comic Sans MS"/>
                <w:sz w:val="20"/>
                <w:szCs w:val="20"/>
              </w:rPr>
            </w:pPr>
            <w:r w:rsidRPr="00913649">
              <w:rPr>
                <w:rFonts w:ascii="Comic Sans MS" w:hAnsi="Comic Sans MS" w:cs="MyriadPro-Regular"/>
                <w:sz w:val="20"/>
                <w:szCs w:val="20"/>
              </w:rPr>
              <w:t>teachings of key religious figures</w:t>
            </w:r>
          </w:p>
          <w:p w:rsidR="00A73C5F" w:rsidRPr="00913649" w:rsidRDefault="00A73C5F" w:rsidP="00A73C5F">
            <w:pPr>
              <w:rPr>
                <w:rFonts w:ascii="Comic Sans MS" w:hAnsi="Comic Sans MS"/>
                <w:b/>
                <w:color w:val="FF0000"/>
                <w:sz w:val="20"/>
                <w:szCs w:val="20"/>
              </w:rPr>
            </w:pPr>
            <w:r w:rsidRPr="00913649">
              <w:rPr>
                <w:rFonts w:ascii="Comic Sans MS" w:hAnsi="Comic Sans MS"/>
                <w:b/>
                <w:color w:val="FF0000"/>
                <w:sz w:val="20"/>
                <w:szCs w:val="20"/>
              </w:rPr>
              <w:t>Expressing meaning</w:t>
            </w:r>
          </w:p>
          <w:p w:rsidR="00A73C5F" w:rsidRPr="00913649" w:rsidRDefault="00A73C5F" w:rsidP="008511CE">
            <w:pPr>
              <w:pStyle w:val="ListParagraph"/>
              <w:numPr>
                <w:ilvl w:val="0"/>
                <w:numId w:val="29"/>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Identify symbolic actions, gestures</w:t>
            </w:r>
          </w:p>
          <w:p w:rsidR="00A73C5F" w:rsidRPr="00913649" w:rsidRDefault="008511CE" w:rsidP="008511CE">
            <w:pPr>
              <w:pStyle w:val="ListParagraph"/>
              <w:autoSpaceDE w:val="0"/>
              <w:autoSpaceDN w:val="0"/>
              <w:adjustRightInd w:val="0"/>
              <w:ind w:left="360"/>
              <w:rPr>
                <w:rFonts w:ascii="Comic Sans MS" w:hAnsi="Comic Sans MS" w:cs="MyriadPro-Regular"/>
                <w:sz w:val="20"/>
                <w:szCs w:val="20"/>
              </w:rPr>
            </w:pPr>
            <w:r w:rsidRPr="00913649">
              <w:rPr>
                <w:rFonts w:ascii="Comic Sans MS" w:hAnsi="Comic Sans MS" w:cs="MyriadPro-Regular"/>
                <w:sz w:val="20"/>
                <w:szCs w:val="20"/>
              </w:rPr>
              <w:t>a</w:t>
            </w:r>
            <w:r w:rsidR="00A73C5F" w:rsidRPr="00913649">
              <w:rPr>
                <w:rFonts w:ascii="Comic Sans MS" w:hAnsi="Comic Sans MS" w:cs="MyriadPro-Regular"/>
                <w:sz w:val="20"/>
                <w:szCs w:val="20"/>
              </w:rPr>
              <w:t>nd rituals and talk about how they</w:t>
            </w:r>
          </w:p>
          <w:p w:rsidR="00A73C5F" w:rsidRPr="00913649" w:rsidRDefault="00A73C5F" w:rsidP="008511CE">
            <w:pPr>
              <w:pStyle w:val="ListParagraph"/>
              <w:autoSpaceDE w:val="0"/>
              <w:autoSpaceDN w:val="0"/>
              <w:adjustRightInd w:val="0"/>
              <w:ind w:left="360"/>
              <w:rPr>
                <w:rFonts w:ascii="Comic Sans MS" w:hAnsi="Comic Sans MS" w:cs="MyriadPro-Regular"/>
                <w:sz w:val="20"/>
                <w:szCs w:val="20"/>
              </w:rPr>
            </w:pPr>
            <w:r w:rsidRPr="00913649">
              <w:rPr>
                <w:rFonts w:ascii="Comic Sans MS" w:hAnsi="Comic Sans MS" w:cs="MyriadPro-Regular"/>
                <w:sz w:val="20"/>
                <w:szCs w:val="20"/>
              </w:rPr>
              <w:t>are used as part of worship and</w:t>
            </w:r>
          </w:p>
          <w:p w:rsidR="00A73C5F" w:rsidRPr="00913649" w:rsidRDefault="00A73C5F" w:rsidP="008511CE">
            <w:pPr>
              <w:pStyle w:val="ListParagraph"/>
              <w:ind w:left="360"/>
              <w:rPr>
                <w:rFonts w:ascii="Comic Sans MS" w:hAnsi="Comic Sans MS"/>
                <w:sz w:val="20"/>
                <w:szCs w:val="20"/>
              </w:rPr>
            </w:pPr>
            <w:r w:rsidRPr="00913649">
              <w:rPr>
                <w:rFonts w:ascii="Comic Sans MS" w:hAnsi="Comic Sans MS" w:cs="MyriadPro-Regular"/>
                <w:sz w:val="20"/>
                <w:szCs w:val="20"/>
              </w:rPr>
              <w:t>ceremonies</w:t>
            </w:r>
          </w:p>
          <w:p w:rsidR="00A73C5F" w:rsidRPr="00913649" w:rsidRDefault="00A73C5F" w:rsidP="008511CE">
            <w:pPr>
              <w:pStyle w:val="ListParagraph"/>
              <w:numPr>
                <w:ilvl w:val="0"/>
                <w:numId w:val="29"/>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Engage with religious beliefs and ideas</w:t>
            </w:r>
          </w:p>
          <w:p w:rsidR="00A73C5F" w:rsidRPr="00913649" w:rsidRDefault="00A73C5F" w:rsidP="008511CE">
            <w:pPr>
              <w:pStyle w:val="ListParagraph"/>
              <w:autoSpaceDE w:val="0"/>
              <w:autoSpaceDN w:val="0"/>
              <w:adjustRightInd w:val="0"/>
              <w:ind w:left="360"/>
              <w:rPr>
                <w:rFonts w:ascii="Comic Sans MS" w:hAnsi="Comic Sans MS" w:cs="MyriadPro-Regular"/>
                <w:sz w:val="20"/>
                <w:szCs w:val="20"/>
              </w:rPr>
            </w:pPr>
            <w:r w:rsidRPr="00913649">
              <w:rPr>
                <w:rFonts w:ascii="Comic Sans MS" w:hAnsi="Comic Sans MS" w:cs="MyriadPro-Regular"/>
                <w:sz w:val="20"/>
                <w:szCs w:val="20"/>
              </w:rPr>
              <w:t>expressed through story, symbol and</w:t>
            </w:r>
          </w:p>
          <w:p w:rsidR="00A73C5F" w:rsidRPr="00913649" w:rsidRDefault="00A73C5F" w:rsidP="008511CE">
            <w:pPr>
              <w:pStyle w:val="ListParagraph"/>
              <w:autoSpaceDE w:val="0"/>
              <w:autoSpaceDN w:val="0"/>
              <w:adjustRightInd w:val="0"/>
              <w:ind w:left="360"/>
              <w:rPr>
                <w:rFonts w:ascii="Comic Sans MS" w:hAnsi="Comic Sans MS" w:cs="MyriadPro-Regular"/>
                <w:sz w:val="20"/>
                <w:szCs w:val="20"/>
              </w:rPr>
            </w:pPr>
            <w:r w:rsidRPr="00913649">
              <w:rPr>
                <w:rFonts w:ascii="Comic Sans MS" w:hAnsi="Comic Sans MS" w:cs="MyriadPro-Regular"/>
                <w:sz w:val="20"/>
                <w:szCs w:val="20"/>
              </w:rPr>
              <w:t>other visual forms of expression</w:t>
            </w:r>
          </w:p>
          <w:p w:rsidR="00A73C5F" w:rsidRPr="00913649" w:rsidRDefault="008511CE" w:rsidP="00A73C5F">
            <w:pPr>
              <w:rPr>
                <w:rFonts w:ascii="Comic Sans MS" w:hAnsi="Comic Sans MS" w:cs="MyriadPro-Regular"/>
                <w:b/>
                <w:color w:val="FF0000"/>
                <w:sz w:val="20"/>
                <w:szCs w:val="20"/>
              </w:rPr>
            </w:pPr>
            <w:r w:rsidRPr="00913649">
              <w:rPr>
                <w:rFonts w:ascii="Comic Sans MS" w:hAnsi="Comic Sans MS" w:cs="MyriadPro-Regular"/>
                <w:b/>
                <w:color w:val="FF0000"/>
                <w:sz w:val="20"/>
                <w:szCs w:val="20"/>
              </w:rPr>
              <w:t>Identity, D</w:t>
            </w:r>
            <w:r w:rsidR="00A73C5F" w:rsidRPr="00913649">
              <w:rPr>
                <w:rFonts w:ascii="Comic Sans MS" w:hAnsi="Comic Sans MS" w:cs="MyriadPro-Regular"/>
                <w:b/>
                <w:color w:val="FF0000"/>
                <w:sz w:val="20"/>
                <w:szCs w:val="20"/>
              </w:rPr>
              <w:t xml:space="preserve">iversity and </w:t>
            </w:r>
            <w:r w:rsidRPr="00913649">
              <w:rPr>
                <w:rFonts w:ascii="Comic Sans MS" w:hAnsi="Comic Sans MS" w:cs="MyriadPro-Regular"/>
                <w:b/>
                <w:color w:val="FF0000"/>
                <w:sz w:val="20"/>
                <w:szCs w:val="20"/>
              </w:rPr>
              <w:t>B</w:t>
            </w:r>
            <w:r w:rsidR="00A73C5F" w:rsidRPr="00913649">
              <w:rPr>
                <w:rFonts w:ascii="Comic Sans MS" w:hAnsi="Comic Sans MS" w:cs="MyriadPro-Regular"/>
                <w:b/>
                <w:color w:val="FF0000"/>
                <w:sz w:val="20"/>
                <w:szCs w:val="20"/>
              </w:rPr>
              <w:t>elonging</w:t>
            </w:r>
          </w:p>
          <w:p w:rsidR="00A73C5F" w:rsidRPr="00913649" w:rsidRDefault="00A73C5F" w:rsidP="008511CE">
            <w:pPr>
              <w:pStyle w:val="ListParagraph"/>
              <w:numPr>
                <w:ilvl w:val="0"/>
                <w:numId w:val="29"/>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Find out about ceremonies in which</w:t>
            </w:r>
          </w:p>
          <w:p w:rsidR="00A73C5F" w:rsidRPr="00913649" w:rsidRDefault="00A73C5F" w:rsidP="008511CE">
            <w:pPr>
              <w:pStyle w:val="ListParagraph"/>
              <w:autoSpaceDE w:val="0"/>
              <w:autoSpaceDN w:val="0"/>
              <w:adjustRightInd w:val="0"/>
              <w:ind w:left="360"/>
              <w:rPr>
                <w:rFonts w:ascii="Comic Sans MS" w:hAnsi="Comic Sans MS" w:cs="MyriadPro-Regular"/>
                <w:sz w:val="20"/>
                <w:szCs w:val="20"/>
              </w:rPr>
            </w:pPr>
            <w:r w:rsidRPr="00913649">
              <w:rPr>
                <w:rFonts w:ascii="Comic Sans MS" w:hAnsi="Comic Sans MS" w:cs="MyriadPro-Regular"/>
                <w:sz w:val="20"/>
                <w:szCs w:val="20"/>
              </w:rPr>
              <w:t>special moments in the life cycle are</w:t>
            </w:r>
          </w:p>
          <w:p w:rsidR="00A73C5F" w:rsidRPr="00913649" w:rsidRDefault="00A73C5F" w:rsidP="008511CE">
            <w:pPr>
              <w:pStyle w:val="ListParagraph"/>
              <w:ind w:left="360"/>
              <w:rPr>
                <w:rFonts w:ascii="Comic Sans MS" w:hAnsi="Comic Sans MS" w:cs="MyriadPro-Regular"/>
                <w:sz w:val="20"/>
                <w:szCs w:val="20"/>
              </w:rPr>
            </w:pPr>
            <w:r w:rsidRPr="00913649">
              <w:rPr>
                <w:rFonts w:ascii="Comic Sans MS" w:hAnsi="Comic Sans MS" w:cs="MyriadPro-Regular"/>
                <w:sz w:val="20"/>
                <w:szCs w:val="20"/>
              </w:rPr>
              <w:t>marked (baptism)</w:t>
            </w:r>
          </w:p>
          <w:p w:rsidR="00A73C5F" w:rsidRPr="00913649" w:rsidRDefault="00A73C5F" w:rsidP="00A73C5F">
            <w:pPr>
              <w:rPr>
                <w:rFonts w:ascii="Comic Sans MS" w:hAnsi="Comic Sans MS"/>
                <w:b/>
                <w:color w:val="FF0000"/>
                <w:sz w:val="20"/>
                <w:szCs w:val="20"/>
              </w:rPr>
            </w:pPr>
            <w:r w:rsidRPr="00913649">
              <w:rPr>
                <w:rFonts w:ascii="Comic Sans MS" w:hAnsi="Comic Sans MS"/>
                <w:b/>
                <w:color w:val="FF0000"/>
                <w:sz w:val="20"/>
                <w:szCs w:val="20"/>
              </w:rPr>
              <w:t xml:space="preserve">Meaning, </w:t>
            </w:r>
            <w:r w:rsidR="008511CE" w:rsidRPr="00913649">
              <w:rPr>
                <w:rFonts w:ascii="Comic Sans MS" w:hAnsi="Comic Sans MS"/>
                <w:b/>
                <w:color w:val="FF0000"/>
                <w:sz w:val="20"/>
                <w:szCs w:val="20"/>
              </w:rPr>
              <w:t>Purpose and T</w:t>
            </w:r>
            <w:r w:rsidRPr="00913649">
              <w:rPr>
                <w:rFonts w:ascii="Comic Sans MS" w:hAnsi="Comic Sans MS"/>
                <w:b/>
                <w:color w:val="FF0000"/>
                <w:sz w:val="20"/>
                <w:szCs w:val="20"/>
              </w:rPr>
              <w:t>ruth</w:t>
            </w:r>
          </w:p>
          <w:p w:rsidR="00A73C5F" w:rsidRPr="00913649" w:rsidRDefault="00A73C5F" w:rsidP="008511CE">
            <w:pPr>
              <w:pStyle w:val="ListParagraph"/>
              <w:numPr>
                <w:ilvl w:val="0"/>
                <w:numId w:val="29"/>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Explore a range of stories and extracts</w:t>
            </w:r>
          </w:p>
          <w:p w:rsidR="00A73C5F" w:rsidRPr="00913649" w:rsidRDefault="00A73C5F" w:rsidP="008511CE">
            <w:pPr>
              <w:pStyle w:val="ListParagraph"/>
              <w:autoSpaceDE w:val="0"/>
              <w:autoSpaceDN w:val="0"/>
              <w:adjustRightInd w:val="0"/>
              <w:ind w:left="360"/>
              <w:rPr>
                <w:rFonts w:ascii="Comic Sans MS" w:hAnsi="Comic Sans MS" w:cs="MyriadPro-Regular"/>
                <w:sz w:val="20"/>
                <w:szCs w:val="20"/>
              </w:rPr>
            </w:pPr>
            <w:r w:rsidRPr="00913649">
              <w:rPr>
                <w:rFonts w:ascii="Comic Sans MS" w:hAnsi="Comic Sans MS" w:cs="MyriadPro-Regular"/>
                <w:sz w:val="20"/>
                <w:szCs w:val="20"/>
              </w:rPr>
              <w:t>from sacred writings and talk about the</w:t>
            </w:r>
          </w:p>
          <w:p w:rsidR="00DF5EF3" w:rsidRPr="00913649" w:rsidRDefault="00A73C5F" w:rsidP="00850892">
            <w:pPr>
              <w:pStyle w:val="ListParagraph"/>
              <w:autoSpaceDE w:val="0"/>
              <w:autoSpaceDN w:val="0"/>
              <w:adjustRightInd w:val="0"/>
              <w:ind w:left="360"/>
              <w:rPr>
                <w:rFonts w:ascii="Comic Sans MS" w:hAnsi="Comic Sans MS" w:cs="MyriadPro-Regular"/>
                <w:sz w:val="20"/>
                <w:szCs w:val="20"/>
              </w:rPr>
            </w:pPr>
            <w:r w:rsidRPr="00913649">
              <w:rPr>
                <w:rFonts w:ascii="Comic Sans MS" w:hAnsi="Comic Sans MS" w:cs="MyriadPro-Regular"/>
                <w:sz w:val="20"/>
                <w:szCs w:val="20"/>
              </w:rPr>
              <w:t xml:space="preserve">meaning they have for believers </w:t>
            </w:r>
            <w:r w:rsidR="00850892" w:rsidRPr="00913649">
              <w:rPr>
                <w:rFonts w:ascii="Comic Sans MS" w:hAnsi="Comic Sans MS" w:cs="MyriadPro-Regular"/>
                <w:sz w:val="20"/>
                <w:szCs w:val="20"/>
              </w:rPr>
              <w:t>(stories Jesus told , meanings)</w:t>
            </w:r>
          </w:p>
        </w:tc>
      </w:tr>
    </w:tbl>
    <w:p w:rsidR="007229D0" w:rsidRPr="00913649" w:rsidRDefault="007229D0">
      <w:pPr>
        <w:rPr>
          <w:rFonts w:ascii="Comic Sans MS" w:hAnsi="Comic Sans MS"/>
        </w:rPr>
      </w:pPr>
    </w:p>
    <w:p w:rsidR="00812CD9" w:rsidRPr="00913649" w:rsidRDefault="00812CD9" w:rsidP="00812CD9">
      <w:pPr>
        <w:rPr>
          <w:rFonts w:ascii="Comic Sans MS" w:hAnsi="Comic Sans MS"/>
        </w:rPr>
      </w:pPr>
      <w:r w:rsidRPr="00913649">
        <w:rPr>
          <w:rFonts w:ascii="Comic Sans MS" w:hAnsi="Comic Sans MS"/>
        </w:rPr>
        <w:t>By the end of Year Two</w:t>
      </w:r>
    </w:p>
    <w:tbl>
      <w:tblPr>
        <w:tblStyle w:val="TableGrid"/>
        <w:tblW w:w="0" w:type="auto"/>
        <w:tblLayout w:type="fixed"/>
        <w:tblLook w:val="04A0" w:firstRow="1" w:lastRow="0" w:firstColumn="1" w:lastColumn="0" w:noHBand="0" w:noVBand="1"/>
      </w:tblPr>
      <w:tblGrid>
        <w:gridCol w:w="421"/>
        <w:gridCol w:w="141"/>
        <w:gridCol w:w="5497"/>
        <w:gridCol w:w="882"/>
        <w:gridCol w:w="3672"/>
        <w:gridCol w:w="376"/>
        <w:gridCol w:w="4931"/>
      </w:tblGrid>
      <w:tr w:rsidR="00812CD9" w:rsidRPr="00913649" w:rsidTr="00812CD9">
        <w:trPr>
          <w:cantSplit/>
          <w:trHeight w:val="199"/>
        </w:trPr>
        <w:tc>
          <w:tcPr>
            <w:tcW w:w="6941" w:type="dxa"/>
            <w:gridSpan w:val="4"/>
            <w:shd w:val="clear" w:color="auto" w:fill="70AD47" w:themeFill="accent6"/>
            <w:vAlign w:val="center"/>
          </w:tcPr>
          <w:p w:rsidR="00812CD9" w:rsidRPr="00913649" w:rsidRDefault="00812CD9" w:rsidP="00673E31">
            <w:pPr>
              <w:jc w:val="center"/>
              <w:rPr>
                <w:rFonts w:ascii="Comic Sans MS" w:hAnsi="Comic Sans MS"/>
              </w:rPr>
            </w:pPr>
            <w:r w:rsidRPr="00913649">
              <w:rPr>
                <w:rFonts w:ascii="Comic Sans MS" w:hAnsi="Comic Sans MS"/>
              </w:rPr>
              <w:t>Explore</w:t>
            </w:r>
          </w:p>
        </w:tc>
        <w:tc>
          <w:tcPr>
            <w:tcW w:w="3672" w:type="dxa"/>
            <w:shd w:val="clear" w:color="auto" w:fill="70AD47" w:themeFill="accent6"/>
            <w:vAlign w:val="center"/>
          </w:tcPr>
          <w:p w:rsidR="00812CD9" w:rsidRPr="00913649" w:rsidRDefault="00812CD9" w:rsidP="00673E31">
            <w:pPr>
              <w:jc w:val="center"/>
              <w:rPr>
                <w:rFonts w:ascii="Comic Sans MS" w:hAnsi="Comic Sans MS"/>
              </w:rPr>
            </w:pPr>
            <w:r w:rsidRPr="00913649">
              <w:rPr>
                <w:rFonts w:ascii="Comic Sans MS" w:hAnsi="Comic Sans MS"/>
              </w:rPr>
              <w:t>Engage</w:t>
            </w:r>
          </w:p>
        </w:tc>
        <w:tc>
          <w:tcPr>
            <w:tcW w:w="5307" w:type="dxa"/>
            <w:gridSpan w:val="2"/>
            <w:shd w:val="clear" w:color="auto" w:fill="70AD47" w:themeFill="accent6"/>
            <w:vAlign w:val="center"/>
          </w:tcPr>
          <w:p w:rsidR="00812CD9" w:rsidRPr="00913649" w:rsidRDefault="00812CD9" w:rsidP="00673E31">
            <w:pPr>
              <w:jc w:val="center"/>
              <w:rPr>
                <w:rFonts w:ascii="Comic Sans MS" w:hAnsi="Comic Sans MS"/>
              </w:rPr>
            </w:pPr>
            <w:r w:rsidRPr="00913649">
              <w:rPr>
                <w:rFonts w:ascii="Comic Sans MS" w:hAnsi="Comic Sans MS"/>
              </w:rPr>
              <w:t>Reflect</w:t>
            </w:r>
          </w:p>
        </w:tc>
      </w:tr>
      <w:tr w:rsidR="00812CD9" w:rsidRPr="00913649" w:rsidTr="00812CD9">
        <w:trPr>
          <w:cantSplit/>
          <w:trHeight w:val="1134"/>
        </w:trPr>
        <w:tc>
          <w:tcPr>
            <w:tcW w:w="6941" w:type="dxa"/>
            <w:gridSpan w:val="4"/>
          </w:tcPr>
          <w:p w:rsidR="00812CD9" w:rsidRPr="00913649" w:rsidRDefault="00812CD9" w:rsidP="00812CD9">
            <w:pPr>
              <w:autoSpaceDE w:val="0"/>
              <w:autoSpaceDN w:val="0"/>
              <w:adjustRightInd w:val="0"/>
              <w:rPr>
                <w:rFonts w:ascii="Comic Sans MS" w:hAnsi="Comic Sans MS"/>
                <w:sz w:val="20"/>
              </w:rPr>
            </w:pPr>
            <w:r w:rsidRPr="00913649">
              <w:rPr>
                <w:rFonts w:ascii="Comic Sans MS" w:eastAsiaTheme="minorHAnsi" w:hAnsi="Comic Sans MS" w:cs="MyriadPro-Regular"/>
                <w:sz w:val="22"/>
                <w:szCs w:val="22"/>
              </w:rPr>
              <w:t>Pupils use religious words and phrases to identify some features of religion and its importance to some people. They begin to show awareness of the similarities in religions including key questions raised by believers. They can talk about how religion is expressed in different ways and can explain the meanings of some religious symbols and rituals.</w:t>
            </w:r>
          </w:p>
        </w:tc>
        <w:tc>
          <w:tcPr>
            <w:tcW w:w="3672" w:type="dxa"/>
          </w:tcPr>
          <w:p w:rsidR="00812CD9" w:rsidRPr="00913649" w:rsidRDefault="00812CD9" w:rsidP="00812CD9">
            <w:pPr>
              <w:autoSpaceDE w:val="0"/>
              <w:autoSpaceDN w:val="0"/>
              <w:adjustRightInd w:val="0"/>
              <w:rPr>
                <w:rFonts w:ascii="Comic Sans MS" w:hAnsi="Comic Sans MS"/>
                <w:sz w:val="20"/>
              </w:rPr>
            </w:pPr>
            <w:r w:rsidRPr="00913649">
              <w:rPr>
                <w:rFonts w:ascii="Comic Sans MS" w:eastAsiaTheme="minorHAnsi" w:hAnsi="Comic Sans MS" w:cs="MyriadPro-Regular"/>
                <w:sz w:val="22"/>
                <w:szCs w:val="22"/>
              </w:rPr>
              <w:t>Pupils have an awareness of some of the questions that cause people to wonder and are difficult to answer. They can express and discuss ideas about right and wrong.</w:t>
            </w:r>
          </w:p>
        </w:tc>
        <w:tc>
          <w:tcPr>
            <w:tcW w:w="5307" w:type="dxa"/>
            <w:gridSpan w:val="2"/>
          </w:tcPr>
          <w:p w:rsidR="00812CD9" w:rsidRPr="00913649" w:rsidRDefault="00812CD9" w:rsidP="00812CD9">
            <w:pPr>
              <w:autoSpaceDE w:val="0"/>
              <w:autoSpaceDN w:val="0"/>
              <w:adjustRightInd w:val="0"/>
              <w:rPr>
                <w:rFonts w:ascii="Comic Sans MS" w:eastAsiaTheme="minorHAnsi" w:hAnsi="Comic Sans MS" w:cs="MyriadPro-Regular"/>
                <w:sz w:val="22"/>
                <w:szCs w:val="22"/>
              </w:rPr>
            </w:pPr>
            <w:r w:rsidRPr="00913649">
              <w:rPr>
                <w:rFonts w:ascii="Comic Sans MS" w:eastAsiaTheme="minorHAnsi" w:hAnsi="Comic Sans MS" w:cs="MyriadPro-Regular"/>
                <w:sz w:val="22"/>
                <w:szCs w:val="22"/>
              </w:rPr>
              <w:t>Pupils can identify more than one religious tradition or faith community and can describe some of the distinctive features of those traditions or communities.</w:t>
            </w:r>
          </w:p>
          <w:p w:rsidR="00812CD9" w:rsidRPr="00913649" w:rsidRDefault="00812CD9" w:rsidP="00812CD9">
            <w:pPr>
              <w:autoSpaceDE w:val="0"/>
              <w:autoSpaceDN w:val="0"/>
              <w:adjustRightInd w:val="0"/>
              <w:rPr>
                <w:rFonts w:ascii="Comic Sans MS" w:hAnsi="Comic Sans MS"/>
                <w:sz w:val="20"/>
              </w:rPr>
            </w:pPr>
          </w:p>
        </w:tc>
      </w:tr>
      <w:tr w:rsidR="009131CD" w:rsidRPr="00913649" w:rsidTr="009131CD">
        <w:trPr>
          <w:cantSplit/>
          <w:trHeight w:val="130"/>
        </w:trPr>
        <w:tc>
          <w:tcPr>
            <w:tcW w:w="421" w:type="dxa"/>
            <w:textDirection w:val="btLr"/>
            <w:vAlign w:val="center"/>
          </w:tcPr>
          <w:p w:rsidR="009131CD" w:rsidRPr="00913649" w:rsidRDefault="009131CD" w:rsidP="006F2414">
            <w:pPr>
              <w:ind w:left="113" w:right="113"/>
              <w:jc w:val="center"/>
              <w:rPr>
                <w:rFonts w:ascii="Comic Sans MS" w:hAnsi="Comic Sans MS"/>
                <w:b/>
                <w:sz w:val="28"/>
              </w:rPr>
            </w:pPr>
          </w:p>
        </w:tc>
        <w:tc>
          <w:tcPr>
            <w:tcW w:w="5638" w:type="dxa"/>
            <w:gridSpan w:val="2"/>
          </w:tcPr>
          <w:p w:rsidR="009131CD" w:rsidRPr="00913649" w:rsidRDefault="009131CD" w:rsidP="009131CD">
            <w:pPr>
              <w:jc w:val="center"/>
              <w:rPr>
                <w:rFonts w:ascii="Comic Sans MS" w:hAnsi="Comic Sans MS"/>
              </w:rPr>
            </w:pPr>
            <w:r w:rsidRPr="00913649">
              <w:rPr>
                <w:rFonts w:ascii="Comic Sans MS" w:hAnsi="Comic Sans MS"/>
              </w:rPr>
              <w:t>Autumn Term</w:t>
            </w:r>
          </w:p>
        </w:tc>
        <w:tc>
          <w:tcPr>
            <w:tcW w:w="4930" w:type="dxa"/>
            <w:gridSpan w:val="3"/>
          </w:tcPr>
          <w:p w:rsidR="009131CD" w:rsidRPr="00913649" w:rsidRDefault="009131CD" w:rsidP="009131CD">
            <w:pPr>
              <w:jc w:val="center"/>
              <w:rPr>
                <w:rFonts w:ascii="Comic Sans MS" w:hAnsi="Comic Sans MS"/>
              </w:rPr>
            </w:pPr>
            <w:r w:rsidRPr="00913649">
              <w:rPr>
                <w:rFonts w:ascii="Comic Sans MS" w:hAnsi="Comic Sans MS"/>
              </w:rPr>
              <w:t>Spring Term</w:t>
            </w:r>
          </w:p>
        </w:tc>
        <w:tc>
          <w:tcPr>
            <w:tcW w:w="4931" w:type="dxa"/>
          </w:tcPr>
          <w:p w:rsidR="009131CD" w:rsidRPr="00913649" w:rsidRDefault="009131CD" w:rsidP="009131CD">
            <w:pPr>
              <w:jc w:val="center"/>
              <w:rPr>
                <w:rFonts w:ascii="Comic Sans MS" w:hAnsi="Comic Sans MS"/>
              </w:rPr>
            </w:pPr>
            <w:r w:rsidRPr="00913649">
              <w:rPr>
                <w:rFonts w:ascii="Comic Sans MS" w:hAnsi="Comic Sans MS"/>
              </w:rPr>
              <w:t>Summer Term</w:t>
            </w:r>
          </w:p>
        </w:tc>
      </w:tr>
      <w:tr w:rsidR="009131CD" w:rsidRPr="00913649" w:rsidTr="00913649">
        <w:trPr>
          <w:cantSplit/>
          <w:trHeight w:val="1134"/>
        </w:trPr>
        <w:tc>
          <w:tcPr>
            <w:tcW w:w="562" w:type="dxa"/>
            <w:gridSpan w:val="2"/>
            <w:textDirection w:val="btLr"/>
            <w:vAlign w:val="center"/>
          </w:tcPr>
          <w:p w:rsidR="009131CD" w:rsidRPr="00913649" w:rsidRDefault="009131CD" w:rsidP="006F2414">
            <w:pPr>
              <w:ind w:left="113" w:right="113"/>
              <w:jc w:val="center"/>
              <w:rPr>
                <w:rFonts w:ascii="Comic Sans MS" w:hAnsi="Comic Sans MS"/>
                <w:sz w:val="21"/>
                <w:szCs w:val="21"/>
              </w:rPr>
            </w:pPr>
            <w:r w:rsidRPr="00913649">
              <w:rPr>
                <w:rFonts w:ascii="Comic Sans MS" w:hAnsi="Comic Sans MS"/>
                <w:b/>
                <w:sz w:val="28"/>
              </w:rPr>
              <w:lastRenderedPageBreak/>
              <w:t>Year Three</w:t>
            </w:r>
          </w:p>
        </w:tc>
        <w:tc>
          <w:tcPr>
            <w:tcW w:w="5497" w:type="dxa"/>
          </w:tcPr>
          <w:p w:rsidR="009131CD" w:rsidRPr="00913649" w:rsidRDefault="009131CD" w:rsidP="006F2414">
            <w:pPr>
              <w:jc w:val="center"/>
              <w:rPr>
                <w:rFonts w:ascii="Comic Sans MS" w:hAnsi="Comic Sans MS"/>
                <w:b/>
                <w:sz w:val="20"/>
              </w:rPr>
            </w:pPr>
            <w:r w:rsidRPr="00913649">
              <w:rPr>
                <w:rFonts w:ascii="Comic Sans MS" w:hAnsi="Comic Sans MS"/>
                <w:sz w:val="20"/>
              </w:rPr>
              <w:t>Theme:</w:t>
            </w:r>
            <w:r w:rsidRPr="00913649">
              <w:rPr>
                <w:rFonts w:ascii="Comic Sans MS" w:hAnsi="Comic Sans MS"/>
                <w:b/>
                <w:sz w:val="20"/>
              </w:rPr>
              <w:t xml:space="preserve"> Signs and Symbols Across Religions</w:t>
            </w:r>
          </w:p>
          <w:p w:rsidR="009131CD" w:rsidRPr="00913649" w:rsidRDefault="009131CD" w:rsidP="006F2414">
            <w:pPr>
              <w:rPr>
                <w:rFonts w:ascii="Comic Sans MS" w:hAnsi="Comic Sans MS"/>
                <w:b/>
                <w:color w:val="FF0000"/>
                <w:sz w:val="20"/>
              </w:rPr>
            </w:pPr>
            <w:r w:rsidRPr="00913649">
              <w:rPr>
                <w:rFonts w:ascii="Comic Sans MS" w:hAnsi="Comic Sans MS"/>
                <w:b/>
                <w:color w:val="FF0000"/>
                <w:sz w:val="20"/>
              </w:rPr>
              <w:t>Practices and Ways of Life</w:t>
            </w:r>
          </w:p>
          <w:p w:rsidR="009131CD" w:rsidRPr="00913649" w:rsidRDefault="009131CD" w:rsidP="006F2414">
            <w:pPr>
              <w:pStyle w:val="ListParagraph"/>
              <w:numPr>
                <w:ilvl w:val="0"/>
                <w:numId w:val="10"/>
              </w:numPr>
              <w:rPr>
                <w:rFonts w:ascii="Comic Sans MS" w:hAnsi="Comic Sans MS"/>
                <w:sz w:val="20"/>
              </w:rPr>
            </w:pPr>
            <w:r w:rsidRPr="00913649">
              <w:rPr>
                <w:rFonts w:ascii="Comic Sans MS" w:hAnsi="Comic Sans MS" w:cs="MyriadPro-Regular"/>
                <w:sz w:val="20"/>
                <w:szCs w:val="21"/>
              </w:rPr>
              <w:t>Compare and contrast the practice of religion in the home in different religious communities</w:t>
            </w:r>
          </w:p>
          <w:p w:rsidR="009131CD" w:rsidRPr="00913649" w:rsidRDefault="009131CD" w:rsidP="006F2414">
            <w:pPr>
              <w:pStyle w:val="ListParagraph"/>
              <w:numPr>
                <w:ilvl w:val="0"/>
                <w:numId w:val="10"/>
              </w:numPr>
              <w:rPr>
                <w:rFonts w:ascii="Comic Sans MS" w:hAnsi="Comic Sans MS"/>
                <w:sz w:val="20"/>
              </w:rPr>
            </w:pPr>
            <w:r w:rsidRPr="00913649">
              <w:rPr>
                <w:rFonts w:ascii="Comic Sans MS" w:hAnsi="Comic Sans MS" w:cs="MyriadPro-Regular"/>
                <w:sz w:val="20"/>
                <w:szCs w:val="21"/>
              </w:rPr>
              <w:t xml:space="preserve">Investigate some key features of religious festivals and celebrations and identify similarities and differences </w:t>
            </w:r>
          </w:p>
          <w:p w:rsidR="009131CD" w:rsidRPr="00913649" w:rsidRDefault="009131CD" w:rsidP="006F2414">
            <w:pPr>
              <w:rPr>
                <w:rFonts w:ascii="Comic Sans MS" w:hAnsi="Comic Sans MS"/>
                <w:b/>
                <w:color w:val="FF0000"/>
                <w:sz w:val="20"/>
              </w:rPr>
            </w:pPr>
            <w:r w:rsidRPr="00913649">
              <w:rPr>
                <w:rFonts w:ascii="Comic Sans MS" w:hAnsi="Comic Sans MS"/>
                <w:b/>
                <w:color w:val="FF0000"/>
                <w:sz w:val="20"/>
              </w:rPr>
              <w:t>Expressing Meaning</w:t>
            </w:r>
          </w:p>
          <w:p w:rsidR="009131CD" w:rsidRPr="00913649" w:rsidRDefault="009131CD" w:rsidP="006F2414">
            <w:pPr>
              <w:pStyle w:val="ListParagraph"/>
              <w:numPr>
                <w:ilvl w:val="0"/>
                <w:numId w:val="11"/>
              </w:numPr>
              <w:autoSpaceDE w:val="0"/>
              <w:autoSpaceDN w:val="0"/>
              <w:adjustRightInd w:val="0"/>
              <w:rPr>
                <w:rFonts w:ascii="Comic Sans MS" w:hAnsi="Comic Sans MS"/>
                <w:b/>
                <w:sz w:val="20"/>
              </w:rPr>
            </w:pPr>
            <w:r w:rsidRPr="00913649">
              <w:rPr>
                <w:rFonts w:ascii="Comic Sans MS" w:hAnsi="Comic Sans MS" w:cs="MyriadPro-Regular"/>
                <w:sz w:val="20"/>
                <w:szCs w:val="21"/>
              </w:rPr>
              <w:t>Explore the symbolic use of a range of objects, sounds, visual images, actions and gestures and consider the intended meaning they might have for believers</w:t>
            </w:r>
          </w:p>
        </w:tc>
        <w:tc>
          <w:tcPr>
            <w:tcW w:w="4930" w:type="dxa"/>
            <w:gridSpan w:val="3"/>
          </w:tcPr>
          <w:p w:rsidR="009131CD" w:rsidRPr="00913649" w:rsidRDefault="009131CD" w:rsidP="006F2414">
            <w:pPr>
              <w:jc w:val="center"/>
              <w:rPr>
                <w:rFonts w:ascii="Comic Sans MS" w:hAnsi="Comic Sans MS"/>
                <w:b/>
                <w:sz w:val="20"/>
              </w:rPr>
            </w:pPr>
            <w:r w:rsidRPr="00913649">
              <w:rPr>
                <w:rFonts w:ascii="Comic Sans MS" w:hAnsi="Comic Sans MS"/>
                <w:sz w:val="20"/>
              </w:rPr>
              <w:t>Theme:</w:t>
            </w:r>
            <w:r w:rsidRPr="00913649">
              <w:rPr>
                <w:rFonts w:ascii="Comic Sans MS" w:hAnsi="Comic Sans MS"/>
                <w:b/>
                <w:sz w:val="20"/>
              </w:rPr>
              <w:t xml:space="preserve"> Sikhism: Beliefs and Practices</w:t>
            </w:r>
          </w:p>
          <w:p w:rsidR="009131CD" w:rsidRPr="00913649" w:rsidRDefault="009131CD" w:rsidP="006F2414">
            <w:pPr>
              <w:rPr>
                <w:rFonts w:ascii="Comic Sans MS" w:hAnsi="Comic Sans MS"/>
                <w:b/>
                <w:color w:val="FF0000"/>
                <w:sz w:val="20"/>
                <w:szCs w:val="20"/>
              </w:rPr>
            </w:pPr>
            <w:r w:rsidRPr="00913649">
              <w:rPr>
                <w:rFonts w:ascii="Comic Sans MS" w:hAnsi="Comic Sans MS"/>
                <w:b/>
                <w:color w:val="FF0000"/>
                <w:sz w:val="20"/>
                <w:szCs w:val="20"/>
              </w:rPr>
              <w:t>Beliefs, Teaching and Sources</w:t>
            </w:r>
          </w:p>
          <w:p w:rsidR="009131CD" w:rsidRPr="00913649" w:rsidRDefault="009131CD" w:rsidP="006F2414">
            <w:pPr>
              <w:pStyle w:val="ListParagraph"/>
              <w:numPr>
                <w:ilvl w:val="0"/>
                <w:numId w:val="11"/>
              </w:numPr>
              <w:rPr>
                <w:rFonts w:ascii="Comic Sans MS" w:hAnsi="Comic Sans MS"/>
                <w:b/>
                <w:color w:val="FF0000"/>
                <w:sz w:val="20"/>
              </w:rPr>
            </w:pPr>
            <w:r w:rsidRPr="00913649">
              <w:rPr>
                <w:rFonts w:ascii="Comic Sans MS" w:hAnsi="Comic Sans MS" w:cs="MyriadPro-Regular"/>
                <w:sz w:val="20"/>
                <w:szCs w:val="21"/>
              </w:rPr>
              <w:t>Explore the origins of sacred writings and consider their importance for believers today</w:t>
            </w:r>
          </w:p>
          <w:p w:rsidR="009131CD" w:rsidRPr="00913649" w:rsidRDefault="009131CD" w:rsidP="006F2414">
            <w:pPr>
              <w:pStyle w:val="ListParagraph"/>
              <w:numPr>
                <w:ilvl w:val="0"/>
                <w:numId w:val="11"/>
              </w:numPr>
              <w:autoSpaceDE w:val="0"/>
              <w:autoSpaceDN w:val="0"/>
              <w:adjustRightInd w:val="0"/>
              <w:rPr>
                <w:rFonts w:ascii="Comic Sans MS" w:hAnsi="Comic Sans MS"/>
                <w:b/>
                <w:color w:val="FF0000"/>
                <w:sz w:val="20"/>
              </w:rPr>
            </w:pPr>
            <w:r w:rsidRPr="00913649">
              <w:rPr>
                <w:rFonts w:ascii="Comic Sans MS" w:hAnsi="Comic Sans MS" w:cs="MyriadPro-Regular"/>
                <w:sz w:val="20"/>
                <w:szCs w:val="21"/>
              </w:rPr>
              <w:t>Explore the life of key religious figures and make links with teachings and practices of special significance to followers</w:t>
            </w:r>
          </w:p>
          <w:p w:rsidR="009131CD" w:rsidRPr="00913649" w:rsidRDefault="009131CD" w:rsidP="006F2414">
            <w:pPr>
              <w:rPr>
                <w:rFonts w:ascii="Comic Sans MS" w:hAnsi="Comic Sans MS"/>
                <w:b/>
                <w:color w:val="FF0000"/>
                <w:sz w:val="20"/>
              </w:rPr>
            </w:pPr>
            <w:r w:rsidRPr="00913649">
              <w:rPr>
                <w:rFonts w:ascii="Comic Sans MS" w:hAnsi="Comic Sans MS"/>
                <w:b/>
                <w:color w:val="FF0000"/>
                <w:sz w:val="20"/>
              </w:rPr>
              <w:t>Practices and Ways of Life</w:t>
            </w:r>
          </w:p>
          <w:p w:rsidR="009131CD" w:rsidRPr="00913649" w:rsidRDefault="009131CD" w:rsidP="006F2414">
            <w:pPr>
              <w:pStyle w:val="ListParagraph"/>
              <w:numPr>
                <w:ilvl w:val="0"/>
                <w:numId w:val="11"/>
              </w:numPr>
              <w:rPr>
                <w:rFonts w:ascii="Comic Sans MS" w:hAnsi="Comic Sans MS" w:cs="MyriadPro-Regular"/>
                <w:sz w:val="20"/>
                <w:szCs w:val="21"/>
              </w:rPr>
            </w:pPr>
            <w:r w:rsidRPr="00913649">
              <w:rPr>
                <w:rFonts w:ascii="Comic Sans MS" w:hAnsi="Comic Sans MS" w:cs="MyriadPro-Regular"/>
                <w:sz w:val="20"/>
                <w:szCs w:val="21"/>
              </w:rPr>
              <w:t>Identify the main features and patterns of an act of worship and talk about the importance of worship for believers</w:t>
            </w:r>
          </w:p>
          <w:p w:rsidR="009131CD" w:rsidRPr="00913649" w:rsidRDefault="009131CD" w:rsidP="006F2414">
            <w:pPr>
              <w:pStyle w:val="ListParagraph"/>
              <w:numPr>
                <w:ilvl w:val="0"/>
                <w:numId w:val="11"/>
              </w:numPr>
              <w:rPr>
                <w:rFonts w:ascii="Comic Sans MS" w:hAnsi="Comic Sans MS"/>
                <w:b/>
                <w:color w:val="000000"/>
                <w:sz w:val="20"/>
                <w:szCs w:val="20"/>
              </w:rPr>
            </w:pPr>
            <w:r w:rsidRPr="00913649">
              <w:rPr>
                <w:rFonts w:ascii="Comic Sans MS" w:hAnsi="Comic Sans MS" w:cs="MyriadPro-Regular"/>
                <w:sz w:val="20"/>
                <w:szCs w:val="21"/>
              </w:rPr>
              <w:t>Investigate some key features of religious festivals and celebrations and identify similarities and differences</w:t>
            </w:r>
          </w:p>
        </w:tc>
        <w:tc>
          <w:tcPr>
            <w:tcW w:w="4931" w:type="dxa"/>
          </w:tcPr>
          <w:p w:rsidR="009131CD" w:rsidRPr="00913649" w:rsidRDefault="009131CD" w:rsidP="006F2414">
            <w:pPr>
              <w:jc w:val="center"/>
              <w:rPr>
                <w:rFonts w:ascii="Comic Sans MS" w:hAnsi="Comic Sans MS"/>
                <w:b/>
                <w:sz w:val="20"/>
              </w:rPr>
            </w:pPr>
            <w:r w:rsidRPr="00913649">
              <w:rPr>
                <w:rFonts w:ascii="Comic Sans MS" w:hAnsi="Comic Sans MS"/>
                <w:sz w:val="20"/>
              </w:rPr>
              <w:t>Theme:</w:t>
            </w:r>
            <w:r w:rsidRPr="00913649">
              <w:rPr>
                <w:rFonts w:ascii="Comic Sans MS" w:hAnsi="Comic Sans MS"/>
                <w:b/>
                <w:sz w:val="20"/>
              </w:rPr>
              <w:t xml:space="preserve"> Islam: Beliefs and Practices</w:t>
            </w:r>
          </w:p>
          <w:p w:rsidR="009131CD" w:rsidRPr="00913649" w:rsidRDefault="009131CD" w:rsidP="006F2414">
            <w:pPr>
              <w:rPr>
                <w:rFonts w:ascii="Comic Sans MS" w:hAnsi="Comic Sans MS"/>
                <w:b/>
                <w:color w:val="FF0000"/>
                <w:sz w:val="20"/>
                <w:szCs w:val="20"/>
              </w:rPr>
            </w:pPr>
            <w:r w:rsidRPr="00913649">
              <w:rPr>
                <w:rFonts w:ascii="Comic Sans MS" w:hAnsi="Comic Sans MS"/>
                <w:b/>
                <w:color w:val="FF0000"/>
                <w:sz w:val="20"/>
                <w:szCs w:val="20"/>
              </w:rPr>
              <w:t>Beliefs, Teaching and Sources</w:t>
            </w:r>
          </w:p>
          <w:p w:rsidR="009131CD" w:rsidRPr="00913649" w:rsidRDefault="009131CD" w:rsidP="006F2414">
            <w:pPr>
              <w:pStyle w:val="ListParagraph"/>
              <w:numPr>
                <w:ilvl w:val="0"/>
                <w:numId w:val="11"/>
              </w:numPr>
              <w:rPr>
                <w:rFonts w:ascii="Comic Sans MS" w:hAnsi="Comic Sans MS"/>
                <w:b/>
                <w:color w:val="FF0000"/>
                <w:sz w:val="20"/>
              </w:rPr>
            </w:pPr>
            <w:r w:rsidRPr="00913649">
              <w:rPr>
                <w:rFonts w:ascii="Comic Sans MS" w:hAnsi="Comic Sans MS" w:cs="MyriadPro-Regular"/>
                <w:sz w:val="20"/>
                <w:szCs w:val="21"/>
              </w:rPr>
              <w:t>Explore the origins of sacred writings and consider their importance for believers today</w:t>
            </w:r>
          </w:p>
          <w:p w:rsidR="009131CD" w:rsidRPr="00913649" w:rsidRDefault="009131CD" w:rsidP="006F2414">
            <w:pPr>
              <w:pStyle w:val="ListParagraph"/>
              <w:numPr>
                <w:ilvl w:val="0"/>
                <w:numId w:val="11"/>
              </w:numPr>
              <w:autoSpaceDE w:val="0"/>
              <w:autoSpaceDN w:val="0"/>
              <w:adjustRightInd w:val="0"/>
              <w:rPr>
                <w:rFonts w:ascii="Comic Sans MS" w:hAnsi="Comic Sans MS"/>
                <w:b/>
                <w:color w:val="FF0000"/>
                <w:sz w:val="20"/>
              </w:rPr>
            </w:pPr>
            <w:r w:rsidRPr="00913649">
              <w:rPr>
                <w:rFonts w:ascii="Comic Sans MS" w:hAnsi="Comic Sans MS" w:cs="MyriadPro-Regular"/>
                <w:sz w:val="20"/>
                <w:szCs w:val="21"/>
              </w:rPr>
              <w:t>Explore the life of key religious figures and make links with teachings and practices of special significance to followers</w:t>
            </w:r>
          </w:p>
          <w:p w:rsidR="009131CD" w:rsidRPr="00913649" w:rsidRDefault="009131CD" w:rsidP="006F2414">
            <w:pPr>
              <w:rPr>
                <w:rFonts w:ascii="Comic Sans MS" w:hAnsi="Comic Sans MS"/>
                <w:b/>
                <w:color w:val="FF0000"/>
                <w:sz w:val="20"/>
              </w:rPr>
            </w:pPr>
            <w:r w:rsidRPr="00913649">
              <w:rPr>
                <w:rFonts w:ascii="Comic Sans MS" w:hAnsi="Comic Sans MS"/>
                <w:b/>
                <w:color w:val="FF0000"/>
                <w:sz w:val="20"/>
              </w:rPr>
              <w:t>Practices and Ways of Life</w:t>
            </w:r>
          </w:p>
          <w:p w:rsidR="009131CD" w:rsidRPr="00913649" w:rsidRDefault="009131CD" w:rsidP="006F2414">
            <w:pPr>
              <w:pStyle w:val="ListParagraph"/>
              <w:numPr>
                <w:ilvl w:val="0"/>
                <w:numId w:val="11"/>
              </w:numPr>
              <w:rPr>
                <w:rFonts w:ascii="Comic Sans MS" w:hAnsi="Comic Sans MS" w:cs="MyriadPro-Regular"/>
                <w:sz w:val="20"/>
                <w:szCs w:val="21"/>
              </w:rPr>
            </w:pPr>
            <w:r w:rsidRPr="00913649">
              <w:rPr>
                <w:rFonts w:ascii="Comic Sans MS" w:hAnsi="Comic Sans MS" w:cs="MyriadPro-Regular"/>
                <w:sz w:val="20"/>
                <w:szCs w:val="21"/>
              </w:rPr>
              <w:t>Identify the main features and patterns of an act of worship and talk about the importance of worship for believers</w:t>
            </w:r>
          </w:p>
          <w:p w:rsidR="009131CD" w:rsidRPr="00913649" w:rsidRDefault="009131CD" w:rsidP="006F2414">
            <w:pPr>
              <w:pStyle w:val="ListParagraph"/>
              <w:numPr>
                <w:ilvl w:val="0"/>
                <w:numId w:val="11"/>
              </w:numPr>
              <w:rPr>
                <w:rFonts w:ascii="Comic Sans MS" w:hAnsi="Comic Sans MS"/>
                <w:sz w:val="20"/>
              </w:rPr>
            </w:pPr>
            <w:r w:rsidRPr="00913649">
              <w:rPr>
                <w:rFonts w:ascii="Comic Sans MS" w:hAnsi="Comic Sans MS" w:cs="MyriadPro-Regular"/>
                <w:sz w:val="20"/>
                <w:szCs w:val="21"/>
              </w:rPr>
              <w:t>Investigate some key features of religious festivals and celebrations and identify similarities and differences</w:t>
            </w:r>
          </w:p>
        </w:tc>
      </w:tr>
    </w:tbl>
    <w:p w:rsidR="0034682E" w:rsidRPr="00913649" w:rsidRDefault="0034682E" w:rsidP="00812CD9">
      <w:pPr>
        <w:rPr>
          <w:rFonts w:ascii="Comic Sans MS" w:hAnsi="Comic Sans MS"/>
        </w:rPr>
      </w:pPr>
    </w:p>
    <w:p w:rsidR="00812CD9" w:rsidRPr="00913649" w:rsidRDefault="00812CD9" w:rsidP="00812CD9">
      <w:pPr>
        <w:rPr>
          <w:rFonts w:ascii="Comic Sans MS" w:hAnsi="Comic Sans MS"/>
        </w:rPr>
      </w:pPr>
      <w:r w:rsidRPr="00913649">
        <w:rPr>
          <w:rFonts w:ascii="Comic Sans MS" w:hAnsi="Comic Sans MS"/>
        </w:rPr>
        <w:t>By the end of Year Three</w:t>
      </w:r>
    </w:p>
    <w:tbl>
      <w:tblPr>
        <w:tblStyle w:val="TableGrid"/>
        <w:tblW w:w="0" w:type="auto"/>
        <w:tblLayout w:type="fixed"/>
        <w:tblLook w:val="04A0" w:firstRow="1" w:lastRow="0" w:firstColumn="1" w:lastColumn="0" w:noHBand="0" w:noVBand="1"/>
      </w:tblPr>
      <w:tblGrid>
        <w:gridCol w:w="6799"/>
        <w:gridCol w:w="3814"/>
        <w:gridCol w:w="5307"/>
      </w:tblGrid>
      <w:tr w:rsidR="00812CD9" w:rsidRPr="00913649" w:rsidTr="00812CD9">
        <w:trPr>
          <w:cantSplit/>
          <w:trHeight w:val="199"/>
        </w:trPr>
        <w:tc>
          <w:tcPr>
            <w:tcW w:w="6799" w:type="dxa"/>
            <w:shd w:val="clear" w:color="auto" w:fill="70AD47" w:themeFill="accent6"/>
            <w:vAlign w:val="center"/>
          </w:tcPr>
          <w:p w:rsidR="00812CD9" w:rsidRPr="00913649" w:rsidRDefault="00812CD9" w:rsidP="00673E31">
            <w:pPr>
              <w:jc w:val="center"/>
              <w:rPr>
                <w:rFonts w:ascii="Comic Sans MS" w:hAnsi="Comic Sans MS"/>
              </w:rPr>
            </w:pPr>
            <w:r w:rsidRPr="00913649">
              <w:rPr>
                <w:rFonts w:ascii="Comic Sans MS" w:hAnsi="Comic Sans MS"/>
              </w:rPr>
              <w:t>Explore</w:t>
            </w:r>
          </w:p>
        </w:tc>
        <w:tc>
          <w:tcPr>
            <w:tcW w:w="3814" w:type="dxa"/>
            <w:shd w:val="clear" w:color="auto" w:fill="70AD47" w:themeFill="accent6"/>
            <w:vAlign w:val="center"/>
          </w:tcPr>
          <w:p w:rsidR="00812CD9" w:rsidRPr="00913649" w:rsidRDefault="00812CD9" w:rsidP="00673E31">
            <w:pPr>
              <w:jc w:val="center"/>
              <w:rPr>
                <w:rFonts w:ascii="Comic Sans MS" w:hAnsi="Comic Sans MS"/>
              </w:rPr>
            </w:pPr>
            <w:r w:rsidRPr="00913649">
              <w:rPr>
                <w:rFonts w:ascii="Comic Sans MS" w:hAnsi="Comic Sans MS"/>
              </w:rPr>
              <w:t>Engage</w:t>
            </w:r>
          </w:p>
        </w:tc>
        <w:tc>
          <w:tcPr>
            <w:tcW w:w="5307" w:type="dxa"/>
            <w:shd w:val="clear" w:color="auto" w:fill="70AD47" w:themeFill="accent6"/>
            <w:vAlign w:val="center"/>
          </w:tcPr>
          <w:p w:rsidR="00812CD9" w:rsidRPr="00913649" w:rsidRDefault="00812CD9" w:rsidP="00673E31">
            <w:pPr>
              <w:jc w:val="center"/>
              <w:rPr>
                <w:rFonts w:ascii="Comic Sans MS" w:hAnsi="Comic Sans MS"/>
              </w:rPr>
            </w:pPr>
            <w:r w:rsidRPr="00913649">
              <w:rPr>
                <w:rFonts w:ascii="Comic Sans MS" w:hAnsi="Comic Sans MS"/>
              </w:rPr>
              <w:t>Reflect</w:t>
            </w:r>
          </w:p>
        </w:tc>
      </w:tr>
      <w:tr w:rsidR="00812CD9" w:rsidRPr="00913649" w:rsidTr="00812CD9">
        <w:trPr>
          <w:cantSplit/>
          <w:trHeight w:val="1134"/>
        </w:trPr>
        <w:tc>
          <w:tcPr>
            <w:tcW w:w="6799" w:type="dxa"/>
          </w:tcPr>
          <w:p w:rsidR="00812CD9" w:rsidRPr="00913649" w:rsidRDefault="00812CD9" w:rsidP="00812CD9">
            <w:pPr>
              <w:autoSpaceDE w:val="0"/>
              <w:autoSpaceDN w:val="0"/>
              <w:adjustRightInd w:val="0"/>
              <w:rPr>
                <w:rFonts w:ascii="Comic Sans MS" w:hAnsi="Comic Sans MS"/>
                <w:sz w:val="20"/>
              </w:rPr>
            </w:pPr>
            <w:r w:rsidRPr="00913649">
              <w:rPr>
                <w:rFonts w:ascii="Comic Sans MS" w:eastAsiaTheme="minorHAnsi" w:hAnsi="Comic Sans MS" w:cs="MyriadPro-Regular"/>
                <w:sz w:val="20"/>
                <w:szCs w:val="22"/>
              </w:rPr>
              <w:t>Pupils demonstrate their developing religious vocabulary in describing some key features of some religions and identifying their differences. They can make links between beliefs, practices and sources, including religious stories and texts. They begin to identify the impact religion has on believers’ lives. They can describe some forms of religious expression.</w:t>
            </w:r>
          </w:p>
        </w:tc>
        <w:tc>
          <w:tcPr>
            <w:tcW w:w="3814" w:type="dxa"/>
          </w:tcPr>
          <w:p w:rsidR="00812CD9" w:rsidRPr="00913649" w:rsidRDefault="00812CD9" w:rsidP="00812CD9">
            <w:pPr>
              <w:autoSpaceDE w:val="0"/>
              <w:autoSpaceDN w:val="0"/>
              <w:adjustRightInd w:val="0"/>
              <w:rPr>
                <w:rFonts w:ascii="Comic Sans MS" w:hAnsi="Comic Sans MS"/>
                <w:sz w:val="20"/>
              </w:rPr>
            </w:pPr>
            <w:r w:rsidRPr="00913649">
              <w:rPr>
                <w:rFonts w:ascii="Comic Sans MS" w:eastAsiaTheme="minorHAnsi" w:hAnsi="Comic Sans MS" w:cs="MyriadPro-Regular"/>
                <w:sz w:val="20"/>
                <w:szCs w:val="22"/>
              </w:rPr>
              <w:t>Pupils learn to ask important questions about values, commitments and beliefs, making links between their own and others’ responses, attitudes and behaviour.</w:t>
            </w:r>
          </w:p>
        </w:tc>
        <w:tc>
          <w:tcPr>
            <w:tcW w:w="5307" w:type="dxa"/>
          </w:tcPr>
          <w:p w:rsidR="00812CD9" w:rsidRPr="00913649" w:rsidRDefault="00812CD9" w:rsidP="00812CD9">
            <w:pPr>
              <w:autoSpaceDE w:val="0"/>
              <w:autoSpaceDN w:val="0"/>
              <w:adjustRightInd w:val="0"/>
              <w:rPr>
                <w:rFonts w:ascii="Comic Sans MS" w:eastAsiaTheme="minorHAnsi" w:hAnsi="Comic Sans MS" w:cs="MyriadPro-Regular"/>
                <w:sz w:val="20"/>
                <w:szCs w:val="22"/>
              </w:rPr>
            </w:pPr>
            <w:r w:rsidRPr="00913649">
              <w:rPr>
                <w:rFonts w:ascii="Comic Sans MS" w:eastAsiaTheme="minorHAnsi" w:hAnsi="Comic Sans MS" w:cs="MyriadPro-Regular"/>
                <w:sz w:val="20"/>
                <w:szCs w:val="22"/>
              </w:rPr>
              <w:t>Pupils can identify and distinguish between the faiths being explored and can express some awareness of their identity within or outside these faiths. They show an understanding of the implications of living in a diverse society.</w:t>
            </w:r>
          </w:p>
        </w:tc>
      </w:tr>
    </w:tbl>
    <w:p w:rsidR="0034682E" w:rsidRPr="00913649" w:rsidRDefault="0034682E">
      <w:pPr>
        <w:rPr>
          <w:rFonts w:ascii="Comic Sans MS" w:hAnsi="Comic Sans MS"/>
        </w:rPr>
      </w:pPr>
    </w:p>
    <w:p w:rsidR="0034682E" w:rsidRPr="00913649" w:rsidRDefault="0034682E">
      <w:pPr>
        <w:spacing w:after="160" w:line="259" w:lineRule="auto"/>
        <w:rPr>
          <w:rFonts w:ascii="Comic Sans MS" w:hAnsi="Comic Sans MS"/>
        </w:rPr>
      </w:pPr>
      <w:r w:rsidRPr="00913649">
        <w:rPr>
          <w:rFonts w:ascii="Comic Sans MS" w:hAnsi="Comic Sans MS"/>
        </w:rPr>
        <w:br w:type="page"/>
      </w:r>
    </w:p>
    <w:tbl>
      <w:tblPr>
        <w:tblStyle w:val="TableGrid"/>
        <w:tblW w:w="0" w:type="auto"/>
        <w:tblLayout w:type="fixed"/>
        <w:tblLook w:val="04A0" w:firstRow="1" w:lastRow="0" w:firstColumn="1" w:lastColumn="0" w:noHBand="0" w:noVBand="1"/>
      </w:tblPr>
      <w:tblGrid>
        <w:gridCol w:w="562"/>
        <w:gridCol w:w="5497"/>
        <w:gridCol w:w="4930"/>
        <w:gridCol w:w="4931"/>
      </w:tblGrid>
      <w:tr w:rsidR="009131CD" w:rsidRPr="00913649" w:rsidTr="00913649">
        <w:trPr>
          <w:cantSplit/>
          <w:trHeight w:val="1134"/>
        </w:trPr>
        <w:tc>
          <w:tcPr>
            <w:tcW w:w="562" w:type="dxa"/>
            <w:textDirection w:val="btLr"/>
          </w:tcPr>
          <w:p w:rsidR="009131CD" w:rsidRPr="00913649" w:rsidRDefault="009131CD" w:rsidP="006F2414">
            <w:pPr>
              <w:ind w:left="113" w:right="113"/>
              <w:jc w:val="center"/>
              <w:rPr>
                <w:rFonts w:ascii="Comic Sans MS" w:hAnsi="Comic Sans MS"/>
                <w:b/>
              </w:rPr>
            </w:pPr>
            <w:r w:rsidRPr="00913649">
              <w:rPr>
                <w:rFonts w:ascii="Comic Sans MS" w:hAnsi="Comic Sans MS"/>
                <w:b/>
                <w:sz w:val="28"/>
              </w:rPr>
              <w:t>Year Four</w:t>
            </w:r>
          </w:p>
        </w:tc>
        <w:tc>
          <w:tcPr>
            <w:tcW w:w="5497" w:type="dxa"/>
          </w:tcPr>
          <w:p w:rsidR="009131CD" w:rsidRPr="00913649" w:rsidRDefault="009131CD" w:rsidP="006F2414">
            <w:pPr>
              <w:jc w:val="center"/>
              <w:rPr>
                <w:rFonts w:ascii="Comic Sans MS" w:hAnsi="Comic Sans MS"/>
                <w:b/>
                <w:sz w:val="18"/>
              </w:rPr>
            </w:pPr>
            <w:r w:rsidRPr="00913649">
              <w:rPr>
                <w:rFonts w:ascii="Comic Sans MS" w:hAnsi="Comic Sans MS"/>
                <w:sz w:val="18"/>
              </w:rPr>
              <w:t>Theme:</w:t>
            </w:r>
            <w:r w:rsidRPr="00913649">
              <w:rPr>
                <w:rFonts w:ascii="Comic Sans MS" w:hAnsi="Comic Sans MS"/>
                <w:b/>
                <w:sz w:val="18"/>
              </w:rPr>
              <w:t xml:space="preserve"> Hinduism: Beliefs and Worship</w:t>
            </w:r>
          </w:p>
          <w:p w:rsidR="009131CD" w:rsidRPr="00913649" w:rsidRDefault="009131CD" w:rsidP="006F2414">
            <w:pPr>
              <w:rPr>
                <w:rFonts w:ascii="Comic Sans MS" w:hAnsi="Comic Sans MS"/>
                <w:b/>
                <w:color w:val="FF0000"/>
                <w:sz w:val="18"/>
                <w:szCs w:val="20"/>
              </w:rPr>
            </w:pPr>
            <w:r w:rsidRPr="00913649">
              <w:rPr>
                <w:rFonts w:ascii="Comic Sans MS" w:hAnsi="Comic Sans MS"/>
                <w:b/>
                <w:color w:val="FF0000"/>
                <w:sz w:val="18"/>
                <w:szCs w:val="20"/>
              </w:rPr>
              <w:t>Beliefs, Teaching and Sources</w:t>
            </w:r>
          </w:p>
          <w:p w:rsidR="009131CD" w:rsidRPr="00913649" w:rsidRDefault="009131CD" w:rsidP="006F2414">
            <w:pPr>
              <w:pStyle w:val="ListParagraph"/>
              <w:numPr>
                <w:ilvl w:val="0"/>
                <w:numId w:val="11"/>
              </w:numPr>
              <w:rPr>
                <w:rFonts w:ascii="Comic Sans MS" w:hAnsi="Comic Sans MS"/>
                <w:b/>
                <w:color w:val="FF0000"/>
                <w:sz w:val="18"/>
              </w:rPr>
            </w:pPr>
            <w:r w:rsidRPr="00913649">
              <w:rPr>
                <w:rFonts w:ascii="Comic Sans MS" w:hAnsi="Comic Sans MS" w:cs="MyriadPro-Regular"/>
                <w:sz w:val="18"/>
                <w:szCs w:val="21"/>
              </w:rPr>
              <w:t>Explore the origins of sacred writings and consider their importance for believers today</w:t>
            </w:r>
          </w:p>
          <w:p w:rsidR="009131CD" w:rsidRPr="00913649" w:rsidRDefault="009131CD" w:rsidP="006F2414">
            <w:pPr>
              <w:rPr>
                <w:rFonts w:ascii="Comic Sans MS" w:hAnsi="Comic Sans MS"/>
                <w:b/>
                <w:color w:val="FF0000"/>
                <w:sz w:val="18"/>
              </w:rPr>
            </w:pPr>
            <w:r w:rsidRPr="00913649">
              <w:rPr>
                <w:rFonts w:ascii="Comic Sans MS" w:hAnsi="Comic Sans MS"/>
                <w:b/>
                <w:color w:val="FF0000"/>
                <w:sz w:val="18"/>
              </w:rPr>
              <w:t>Practices and Ways of Life</w:t>
            </w:r>
          </w:p>
          <w:p w:rsidR="009131CD" w:rsidRPr="00913649" w:rsidRDefault="009131CD" w:rsidP="006F2414">
            <w:pPr>
              <w:pStyle w:val="ListParagraph"/>
              <w:numPr>
                <w:ilvl w:val="0"/>
                <w:numId w:val="10"/>
              </w:numPr>
              <w:rPr>
                <w:rFonts w:ascii="Comic Sans MS" w:hAnsi="Comic Sans MS"/>
                <w:sz w:val="18"/>
              </w:rPr>
            </w:pPr>
            <w:r w:rsidRPr="00913649">
              <w:rPr>
                <w:rFonts w:ascii="Comic Sans MS" w:hAnsi="Comic Sans MS" w:cs="MyriadPro-Regular"/>
                <w:sz w:val="18"/>
                <w:szCs w:val="21"/>
              </w:rPr>
              <w:t>Compare and contrast the practice of religion in the home in different religious communities</w:t>
            </w:r>
          </w:p>
          <w:p w:rsidR="009131CD" w:rsidRPr="00913649" w:rsidRDefault="009131CD" w:rsidP="006F2414">
            <w:pPr>
              <w:pStyle w:val="ListParagraph"/>
              <w:numPr>
                <w:ilvl w:val="0"/>
                <w:numId w:val="10"/>
              </w:numPr>
              <w:rPr>
                <w:rFonts w:ascii="Comic Sans MS" w:hAnsi="Comic Sans MS"/>
                <w:sz w:val="18"/>
              </w:rPr>
            </w:pPr>
            <w:r w:rsidRPr="00913649">
              <w:rPr>
                <w:rFonts w:ascii="Comic Sans MS" w:hAnsi="Comic Sans MS" w:cs="MyriadPro-Regular"/>
                <w:sz w:val="18"/>
                <w:szCs w:val="21"/>
              </w:rPr>
              <w:t xml:space="preserve">Investigate some key features of religious festivals and celebrations and identify similarities and differences </w:t>
            </w:r>
          </w:p>
          <w:p w:rsidR="009131CD" w:rsidRPr="00913649" w:rsidRDefault="009131CD" w:rsidP="006F2414">
            <w:pPr>
              <w:pStyle w:val="ListParagraph"/>
              <w:numPr>
                <w:ilvl w:val="0"/>
                <w:numId w:val="10"/>
              </w:numPr>
              <w:rPr>
                <w:rFonts w:ascii="Comic Sans MS" w:hAnsi="Comic Sans MS"/>
                <w:sz w:val="18"/>
              </w:rPr>
            </w:pPr>
            <w:r w:rsidRPr="00913649">
              <w:rPr>
                <w:rFonts w:ascii="Comic Sans MS" w:hAnsi="Comic Sans MS" w:cs="MyriadPro-Regular"/>
                <w:sz w:val="18"/>
                <w:szCs w:val="21"/>
              </w:rPr>
              <w:t>Investigate the life of a person who has been inspired by their faith and make links between belief and action</w:t>
            </w:r>
          </w:p>
          <w:p w:rsidR="009131CD" w:rsidRPr="00913649" w:rsidRDefault="009131CD" w:rsidP="006F2414">
            <w:pPr>
              <w:rPr>
                <w:rFonts w:ascii="Comic Sans MS" w:hAnsi="Comic Sans MS"/>
                <w:b/>
                <w:color w:val="FF0000"/>
                <w:sz w:val="18"/>
              </w:rPr>
            </w:pPr>
            <w:r w:rsidRPr="00913649">
              <w:rPr>
                <w:rFonts w:ascii="Comic Sans MS" w:hAnsi="Comic Sans MS"/>
                <w:b/>
                <w:color w:val="FF0000"/>
                <w:sz w:val="18"/>
              </w:rPr>
              <w:t>Expressing Meaning</w:t>
            </w:r>
          </w:p>
          <w:p w:rsidR="009131CD" w:rsidRPr="00913649" w:rsidRDefault="009131CD" w:rsidP="006F2414">
            <w:pPr>
              <w:pStyle w:val="ListParagraph"/>
              <w:numPr>
                <w:ilvl w:val="0"/>
                <w:numId w:val="11"/>
              </w:numPr>
              <w:autoSpaceDE w:val="0"/>
              <w:autoSpaceDN w:val="0"/>
              <w:adjustRightInd w:val="0"/>
              <w:rPr>
                <w:rFonts w:ascii="Comic Sans MS" w:hAnsi="Comic Sans MS" w:cs="MyriadPro-Regular"/>
                <w:sz w:val="18"/>
                <w:szCs w:val="18"/>
              </w:rPr>
            </w:pPr>
            <w:r w:rsidRPr="00913649">
              <w:rPr>
                <w:rFonts w:ascii="Comic Sans MS" w:hAnsi="Comic Sans MS" w:cs="MyriadPro-Regular"/>
                <w:sz w:val="18"/>
                <w:szCs w:val="21"/>
              </w:rPr>
              <w:t>Explore the symbolic use of a range of objects, sounds, visual images, actions and gestures and consider the intended meaning they might have for believers</w:t>
            </w:r>
          </w:p>
          <w:p w:rsidR="009131CD" w:rsidRPr="00913649" w:rsidRDefault="009131CD" w:rsidP="006F2414">
            <w:pPr>
              <w:pStyle w:val="ListParagraph"/>
              <w:numPr>
                <w:ilvl w:val="0"/>
                <w:numId w:val="11"/>
              </w:numPr>
              <w:autoSpaceDE w:val="0"/>
              <w:autoSpaceDN w:val="0"/>
              <w:adjustRightInd w:val="0"/>
              <w:rPr>
                <w:rFonts w:ascii="Comic Sans MS" w:hAnsi="Comic Sans MS" w:cs="MyriadPro-Regular"/>
                <w:sz w:val="18"/>
                <w:szCs w:val="18"/>
              </w:rPr>
            </w:pPr>
            <w:r w:rsidRPr="00913649">
              <w:rPr>
                <w:rFonts w:ascii="Comic Sans MS" w:hAnsi="Comic Sans MS" w:cs="MyriadPro-Regular"/>
                <w:sz w:val="18"/>
                <w:szCs w:val="21"/>
              </w:rPr>
              <w:t>Compare and contrast the use of symbols, actions and gestures used in worship by different communities</w:t>
            </w:r>
          </w:p>
          <w:p w:rsidR="009131CD" w:rsidRPr="00913649" w:rsidRDefault="009131CD" w:rsidP="006F2414">
            <w:pPr>
              <w:pStyle w:val="ListParagraph"/>
              <w:numPr>
                <w:ilvl w:val="0"/>
                <w:numId w:val="11"/>
              </w:numPr>
              <w:autoSpaceDE w:val="0"/>
              <w:autoSpaceDN w:val="0"/>
              <w:adjustRightInd w:val="0"/>
              <w:rPr>
                <w:rFonts w:ascii="Comic Sans MS" w:hAnsi="Comic Sans MS" w:cs="MyriadPro-Regular"/>
                <w:sz w:val="18"/>
                <w:szCs w:val="18"/>
              </w:rPr>
            </w:pPr>
            <w:r w:rsidRPr="00913649">
              <w:rPr>
                <w:rFonts w:ascii="Comic Sans MS" w:hAnsi="Comic Sans MS" w:cs="MyriadPro-Regular"/>
                <w:sz w:val="18"/>
                <w:szCs w:val="21"/>
              </w:rPr>
              <w:t>Identify some of the ways in which religions name and describe attributes of God and make links with belief and practice</w:t>
            </w:r>
          </w:p>
        </w:tc>
        <w:tc>
          <w:tcPr>
            <w:tcW w:w="4930" w:type="dxa"/>
          </w:tcPr>
          <w:p w:rsidR="009131CD" w:rsidRPr="00913649" w:rsidRDefault="009131CD" w:rsidP="006F2414">
            <w:pPr>
              <w:autoSpaceDE w:val="0"/>
              <w:autoSpaceDN w:val="0"/>
              <w:adjustRightInd w:val="0"/>
              <w:jc w:val="center"/>
              <w:rPr>
                <w:rFonts w:ascii="Comic Sans MS" w:hAnsi="Comic Sans MS"/>
                <w:b/>
                <w:sz w:val="18"/>
              </w:rPr>
            </w:pPr>
            <w:r w:rsidRPr="00913649">
              <w:rPr>
                <w:rFonts w:ascii="Comic Sans MS" w:hAnsi="Comic Sans MS"/>
                <w:sz w:val="18"/>
              </w:rPr>
              <w:t>Theme:</w:t>
            </w:r>
            <w:r w:rsidRPr="00913649">
              <w:rPr>
                <w:rFonts w:ascii="Comic Sans MS" w:hAnsi="Comic Sans MS"/>
                <w:b/>
                <w:sz w:val="18"/>
              </w:rPr>
              <w:t xml:space="preserve"> Hinduism: Celebrations and Festivals</w:t>
            </w:r>
          </w:p>
          <w:p w:rsidR="009131CD" w:rsidRPr="00913649" w:rsidRDefault="009131CD" w:rsidP="006F2414">
            <w:pPr>
              <w:rPr>
                <w:rFonts w:ascii="Comic Sans MS" w:hAnsi="Comic Sans MS"/>
                <w:b/>
                <w:color w:val="FF0000"/>
                <w:sz w:val="18"/>
              </w:rPr>
            </w:pPr>
            <w:r w:rsidRPr="00913649">
              <w:rPr>
                <w:rFonts w:ascii="Comic Sans MS" w:hAnsi="Comic Sans MS"/>
                <w:b/>
                <w:color w:val="FF0000"/>
                <w:sz w:val="18"/>
              </w:rPr>
              <w:t>Practices and Ways of Life</w:t>
            </w:r>
          </w:p>
          <w:p w:rsidR="009131CD" w:rsidRPr="00913649" w:rsidRDefault="009131CD" w:rsidP="006F2414">
            <w:pPr>
              <w:pStyle w:val="ListParagraph"/>
              <w:numPr>
                <w:ilvl w:val="0"/>
                <w:numId w:val="10"/>
              </w:numPr>
              <w:rPr>
                <w:rFonts w:ascii="Comic Sans MS" w:hAnsi="Comic Sans MS"/>
                <w:sz w:val="18"/>
              </w:rPr>
            </w:pPr>
            <w:r w:rsidRPr="00913649">
              <w:rPr>
                <w:rFonts w:ascii="Comic Sans MS" w:hAnsi="Comic Sans MS" w:cs="MyriadPro-Regular"/>
                <w:sz w:val="18"/>
                <w:szCs w:val="21"/>
              </w:rPr>
              <w:t>Investigate some key features of religious festivals and celebrations and identify similarities and differences</w:t>
            </w:r>
          </w:p>
          <w:p w:rsidR="009131CD" w:rsidRPr="00913649" w:rsidRDefault="009131CD" w:rsidP="006F2414">
            <w:pPr>
              <w:rPr>
                <w:rFonts w:ascii="Comic Sans MS" w:hAnsi="Comic Sans MS"/>
                <w:b/>
                <w:color w:val="FF0000"/>
                <w:sz w:val="18"/>
              </w:rPr>
            </w:pPr>
            <w:r w:rsidRPr="00913649">
              <w:rPr>
                <w:rFonts w:ascii="Comic Sans MS" w:hAnsi="Comic Sans MS"/>
                <w:b/>
                <w:color w:val="FF0000"/>
                <w:sz w:val="18"/>
              </w:rPr>
              <w:t>Expressing Meaning</w:t>
            </w:r>
          </w:p>
          <w:p w:rsidR="009131CD" w:rsidRPr="00913649" w:rsidRDefault="009131CD" w:rsidP="006F2414">
            <w:pPr>
              <w:pStyle w:val="ListParagraph"/>
              <w:numPr>
                <w:ilvl w:val="0"/>
                <w:numId w:val="11"/>
              </w:numPr>
              <w:autoSpaceDE w:val="0"/>
              <w:autoSpaceDN w:val="0"/>
              <w:adjustRightInd w:val="0"/>
              <w:rPr>
                <w:rFonts w:ascii="Comic Sans MS" w:hAnsi="Comic Sans MS" w:cs="MyriadPro-Regular"/>
                <w:sz w:val="18"/>
                <w:szCs w:val="18"/>
              </w:rPr>
            </w:pPr>
            <w:r w:rsidRPr="00913649">
              <w:rPr>
                <w:rFonts w:ascii="Comic Sans MS" w:hAnsi="Comic Sans MS" w:cs="MyriadPro-Regular"/>
                <w:sz w:val="18"/>
                <w:szCs w:val="21"/>
              </w:rPr>
              <w:t>Explore the symbolic use of a range of objects, sounds, visual images, actions and gestures and consider the intended meaning they might have for believers</w:t>
            </w:r>
          </w:p>
          <w:p w:rsidR="009131CD" w:rsidRPr="00913649" w:rsidRDefault="009131CD" w:rsidP="006F2414">
            <w:pPr>
              <w:pStyle w:val="ListParagraph"/>
              <w:numPr>
                <w:ilvl w:val="0"/>
                <w:numId w:val="11"/>
              </w:numPr>
              <w:autoSpaceDE w:val="0"/>
              <w:autoSpaceDN w:val="0"/>
              <w:adjustRightInd w:val="0"/>
              <w:rPr>
                <w:rFonts w:ascii="Comic Sans MS" w:hAnsi="Comic Sans MS" w:cs="MyriadPro-Regular"/>
                <w:sz w:val="18"/>
                <w:szCs w:val="18"/>
              </w:rPr>
            </w:pPr>
            <w:r w:rsidRPr="00913649">
              <w:rPr>
                <w:rFonts w:ascii="Comic Sans MS" w:hAnsi="Comic Sans MS" w:cs="MyriadPro-Regular"/>
                <w:sz w:val="18"/>
                <w:szCs w:val="21"/>
              </w:rPr>
              <w:t>Compare and contrast the use of symbols, actions and gestures used in worship by different communities</w:t>
            </w:r>
          </w:p>
          <w:p w:rsidR="009131CD" w:rsidRPr="00913649" w:rsidRDefault="009131CD" w:rsidP="006F2414">
            <w:pPr>
              <w:pStyle w:val="ListParagraph"/>
              <w:numPr>
                <w:ilvl w:val="0"/>
                <w:numId w:val="11"/>
              </w:numPr>
              <w:rPr>
                <w:rFonts w:ascii="Comic Sans MS" w:hAnsi="Comic Sans MS"/>
                <w:sz w:val="18"/>
              </w:rPr>
            </w:pPr>
            <w:r w:rsidRPr="00913649">
              <w:rPr>
                <w:rFonts w:ascii="Comic Sans MS" w:hAnsi="Comic Sans MS" w:cs="MyriadPro-Regular"/>
                <w:sz w:val="18"/>
                <w:szCs w:val="21"/>
              </w:rPr>
              <w:t>Identify some of the ways in which religions name and describe attributes of God and make links with belief and practice</w:t>
            </w:r>
          </w:p>
          <w:p w:rsidR="009131CD" w:rsidRPr="00913649" w:rsidRDefault="009131CD" w:rsidP="006F2414">
            <w:pPr>
              <w:rPr>
                <w:rFonts w:ascii="Comic Sans MS" w:hAnsi="Comic Sans MS"/>
                <w:b/>
                <w:color w:val="FF0000"/>
                <w:sz w:val="18"/>
              </w:rPr>
            </w:pPr>
            <w:r w:rsidRPr="00913649">
              <w:rPr>
                <w:rFonts w:ascii="Comic Sans MS" w:hAnsi="Comic Sans MS"/>
                <w:b/>
                <w:color w:val="FF0000"/>
                <w:sz w:val="18"/>
              </w:rPr>
              <w:t>Identity, Diversity and Belonging</w:t>
            </w:r>
          </w:p>
          <w:p w:rsidR="009131CD" w:rsidRPr="00913649" w:rsidRDefault="009131CD" w:rsidP="006F2414">
            <w:pPr>
              <w:pStyle w:val="ListParagraph"/>
              <w:numPr>
                <w:ilvl w:val="0"/>
                <w:numId w:val="12"/>
              </w:numPr>
              <w:rPr>
                <w:rFonts w:ascii="Comic Sans MS" w:hAnsi="Comic Sans MS"/>
                <w:b/>
                <w:color w:val="FF0000"/>
                <w:sz w:val="18"/>
              </w:rPr>
            </w:pPr>
            <w:r w:rsidRPr="00913649">
              <w:rPr>
                <w:rFonts w:ascii="Comic Sans MS" w:hAnsi="Comic Sans MS" w:cs="MyriadPro-Regular"/>
                <w:sz w:val="18"/>
                <w:szCs w:val="21"/>
              </w:rPr>
              <w:t>Explore the diversity of a range of religious traditions and identify and reflect on similarities and differences</w:t>
            </w:r>
          </w:p>
          <w:p w:rsidR="009131CD" w:rsidRPr="00913649" w:rsidRDefault="009131CD" w:rsidP="006F2414">
            <w:pPr>
              <w:autoSpaceDE w:val="0"/>
              <w:autoSpaceDN w:val="0"/>
              <w:adjustRightInd w:val="0"/>
              <w:rPr>
                <w:rFonts w:ascii="Comic Sans MS" w:hAnsi="Comic Sans MS" w:cs="MyriadPro-Regular"/>
                <w:sz w:val="18"/>
                <w:szCs w:val="18"/>
              </w:rPr>
            </w:pPr>
          </w:p>
        </w:tc>
        <w:tc>
          <w:tcPr>
            <w:tcW w:w="4931" w:type="dxa"/>
          </w:tcPr>
          <w:p w:rsidR="009131CD" w:rsidRPr="00913649" w:rsidRDefault="009131CD" w:rsidP="006F2414">
            <w:pPr>
              <w:autoSpaceDE w:val="0"/>
              <w:autoSpaceDN w:val="0"/>
              <w:adjustRightInd w:val="0"/>
              <w:jc w:val="center"/>
              <w:rPr>
                <w:rFonts w:ascii="Comic Sans MS" w:hAnsi="Comic Sans MS"/>
                <w:b/>
                <w:sz w:val="18"/>
              </w:rPr>
            </w:pPr>
            <w:r w:rsidRPr="00913649">
              <w:rPr>
                <w:rFonts w:ascii="Comic Sans MS" w:hAnsi="Comic Sans MS"/>
                <w:sz w:val="18"/>
              </w:rPr>
              <w:t>Theme:</w:t>
            </w:r>
            <w:r w:rsidRPr="00913649">
              <w:rPr>
                <w:rFonts w:ascii="Comic Sans MS" w:hAnsi="Comic Sans MS"/>
                <w:b/>
                <w:sz w:val="18"/>
              </w:rPr>
              <w:t xml:space="preserve"> Jesus and the Spread of Christianity</w:t>
            </w:r>
          </w:p>
          <w:p w:rsidR="009131CD" w:rsidRPr="00913649" w:rsidRDefault="009131CD" w:rsidP="006F2414">
            <w:pPr>
              <w:rPr>
                <w:rFonts w:ascii="Comic Sans MS" w:hAnsi="Comic Sans MS"/>
                <w:b/>
                <w:color w:val="FF0000"/>
                <w:sz w:val="18"/>
                <w:szCs w:val="20"/>
              </w:rPr>
            </w:pPr>
            <w:r w:rsidRPr="00913649">
              <w:rPr>
                <w:rFonts w:ascii="Comic Sans MS" w:hAnsi="Comic Sans MS"/>
                <w:b/>
                <w:color w:val="FF0000"/>
                <w:sz w:val="18"/>
                <w:szCs w:val="20"/>
              </w:rPr>
              <w:t>Beliefs, Teaching and Sources</w:t>
            </w:r>
          </w:p>
          <w:p w:rsidR="009131CD" w:rsidRPr="00913649" w:rsidRDefault="009131CD" w:rsidP="006F2414">
            <w:pPr>
              <w:pStyle w:val="ListParagraph"/>
              <w:numPr>
                <w:ilvl w:val="0"/>
                <w:numId w:val="11"/>
              </w:numPr>
              <w:rPr>
                <w:rFonts w:ascii="Comic Sans MS" w:hAnsi="Comic Sans MS"/>
                <w:b/>
                <w:color w:val="FF0000"/>
                <w:sz w:val="18"/>
              </w:rPr>
            </w:pPr>
            <w:r w:rsidRPr="00913649">
              <w:rPr>
                <w:rFonts w:ascii="Comic Sans MS" w:hAnsi="Comic Sans MS" w:cs="MyriadPro-Regular"/>
                <w:sz w:val="18"/>
                <w:szCs w:val="21"/>
              </w:rPr>
              <w:t>Explore the origins of sacred writings and consider their importance for believers today</w:t>
            </w:r>
          </w:p>
          <w:p w:rsidR="009131CD" w:rsidRPr="00913649" w:rsidRDefault="009131CD" w:rsidP="006F2414">
            <w:pPr>
              <w:pStyle w:val="ListParagraph"/>
              <w:numPr>
                <w:ilvl w:val="0"/>
                <w:numId w:val="11"/>
              </w:numPr>
              <w:autoSpaceDE w:val="0"/>
              <w:autoSpaceDN w:val="0"/>
              <w:adjustRightInd w:val="0"/>
              <w:rPr>
                <w:rFonts w:ascii="Comic Sans MS" w:hAnsi="Comic Sans MS"/>
                <w:b/>
                <w:color w:val="FF0000"/>
                <w:sz w:val="18"/>
              </w:rPr>
            </w:pPr>
            <w:r w:rsidRPr="00913649">
              <w:rPr>
                <w:rFonts w:ascii="Comic Sans MS" w:hAnsi="Comic Sans MS" w:cs="MyriadPro-Regular"/>
                <w:sz w:val="18"/>
                <w:szCs w:val="21"/>
              </w:rPr>
              <w:t>Explore the life of key religious figures and make links with teachings and practices of special significance to followers</w:t>
            </w:r>
          </w:p>
          <w:p w:rsidR="009131CD" w:rsidRPr="00913649" w:rsidRDefault="009131CD" w:rsidP="006F2414">
            <w:pPr>
              <w:pStyle w:val="ListParagraph"/>
              <w:numPr>
                <w:ilvl w:val="0"/>
                <w:numId w:val="11"/>
              </w:numPr>
              <w:autoSpaceDE w:val="0"/>
              <w:autoSpaceDN w:val="0"/>
              <w:adjustRightInd w:val="0"/>
              <w:rPr>
                <w:rFonts w:ascii="Comic Sans MS" w:hAnsi="Comic Sans MS"/>
                <w:b/>
                <w:sz w:val="18"/>
              </w:rPr>
            </w:pPr>
            <w:r w:rsidRPr="00913649">
              <w:rPr>
                <w:rFonts w:ascii="Comic Sans MS" w:hAnsi="Comic Sans MS" w:cs="MyriadPro-Regular"/>
                <w:sz w:val="18"/>
                <w:szCs w:val="21"/>
              </w:rPr>
              <w:t>Explore the meaning of a wide range of stories about the beginning of the world and reflect upon their importance for believers</w:t>
            </w:r>
          </w:p>
          <w:p w:rsidR="009131CD" w:rsidRPr="00913649" w:rsidRDefault="009131CD" w:rsidP="006F2414">
            <w:pPr>
              <w:rPr>
                <w:rFonts w:ascii="Comic Sans MS" w:hAnsi="Comic Sans MS"/>
                <w:b/>
                <w:color w:val="FF0000"/>
                <w:sz w:val="18"/>
              </w:rPr>
            </w:pPr>
            <w:r w:rsidRPr="00913649">
              <w:rPr>
                <w:rFonts w:ascii="Comic Sans MS" w:hAnsi="Comic Sans MS"/>
                <w:b/>
                <w:color w:val="FF0000"/>
                <w:sz w:val="18"/>
              </w:rPr>
              <w:t>Expressing Meaning</w:t>
            </w:r>
          </w:p>
          <w:p w:rsidR="009131CD" w:rsidRPr="00913649" w:rsidRDefault="009131CD" w:rsidP="006F2414">
            <w:pPr>
              <w:pStyle w:val="ListParagraph"/>
              <w:numPr>
                <w:ilvl w:val="0"/>
                <w:numId w:val="11"/>
              </w:numPr>
              <w:autoSpaceDE w:val="0"/>
              <w:autoSpaceDN w:val="0"/>
              <w:adjustRightInd w:val="0"/>
              <w:rPr>
                <w:rFonts w:ascii="Comic Sans MS" w:hAnsi="Comic Sans MS" w:cs="MyriadPro-Regular"/>
                <w:sz w:val="18"/>
                <w:szCs w:val="18"/>
              </w:rPr>
            </w:pPr>
            <w:r w:rsidRPr="00913649">
              <w:rPr>
                <w:rFonts w:ascii="Comic Sans MS" w:hAnsi="Comic Sans MS" w:cs="MyriadPro-Regular"/>
                <w:sz w:val="18"/>
                <w:szCs w:val="21"/>
              </w:rPr>
              <w:t>Explore the symbolic use of a range of objects, sounds, visual images, actions and gestures and consider the intended meaning they might have for believers</w:t>
            </w:r>
          </w:p>
          <w:p w:rsidR="009131CD" w:rsidRPr="00913649" w:rsidRDefault="009131CD" w:rsidP="006F2414">
            <w:pPr>
              <w:pStyle w:val="ListParagraph"/>
              <w:numPr>
                <w:ilvl w:val="0"/>
                <w:numId w:val="11"/>
              </w:numPr>
              <w:autoSpaceDE w:val="0"/>
              <w:autoSpaceDN w:val="0"/>
              <w:adjustRightInd w:val="0"/>
              <w:rPr>
                <w:rFonts w:ascii="Comic Sans MS" w:hAnsi="Comic Sans MS" w:cs="MyriadPro-Regular"/>
                <w:sz w:val="18"/>
                <w:szCs w:val="18"/>
              </w:rPr>
            </w:pPr>
            <w:r w:rsidRPr="00913649">
              <w:rPr>
                <w:rFonts w:ascii="Comic Sans MS" w:hAnsi="Comic Sans MS" w:cs="MyriadPro-Regular"/>
                <w:sz w:val="18"/>
                <w:szCs w:val="21"/>
              </w:rPr>
              <w:t>Compare and contrast the use of symbols, actions and gestures used in worship by different communities</w:t>
            </w:r>
          </w:p>
          <w:p w:rsidR="009131CD" w:rsidRPr="00913649" w:rsidRDefault="009131CD" w:rsidP="006F2414">
            <w:pPr>
              <w:rPr>
                <w:rFonts w:ascii="Comic Sans MS" w:hAnsi="Comic Sans MS"/>
                <w:sz w:val="18"/>
                <w:szCs w:val="18"/>
              </w:rPr>
            </w:pPr>
          </w:p>
        </w:tc>
      </w:tr>
    </w:tbl>
    <w:p w:rsidR="0034682E" w:rsidRPr="00913649" w:rsidRDefault="0034682E" w:rsidP="0034682E">
      <w:pPr>
        <w:rPr>
          <w:rFonts w:ascii="Comic Sans MS" w:hAnsi="Comic Sans MS"/>
        </w:rPr>
      </w:pPr>
    </w:p>
    <w:p w:rsidR="0034682E" w:rsidRPr="00913649" w:rsidRDefault="0034682E" w:rsidP="0034682E">
      <w:pPr>
        <w:rPr>
          <w:rFonts w:ascii="Comic Sans MS" w:hAnsi="Comic Sans MS"/>
        </w:rPr>
      </w:pPr>
      <w:r w:rsidRPr="00913649">
        <w:rPr>
          <w:rFonts w:ascii="Comic Sans MS" w:hAnsi="Comic Sans MS"/>
        </w:rPr>
        <w:t>By the end of Year Four</w:t>
      </w:r>
    </w:p>
    <w:tbl>
      <w:tblPr>
        <w:tblStyle w:val="TableGrid"/>
        <w:tblW w:w="0" w:type="auto"/>
        <w:tblLayout w:type="fixed"/>
        <w:tblLook w:val="04A0" w:firstRow="1" w:lastRow="0" w:firstColumn="1" w:lastColumn="0" w:noHBand="0" w:noVBand="1"/>
      </w:tblPr>
      <w:tblGrid>
        <w:gridCol w:w="6374"/>
        <w:gridCol w:w="4678"/>
        <w:gridCol w:w="4868"/>
      </w:tblGrid>
      <w:tr w:rsidR="0034682E" w:rsidRPr="00913649" w:rsidTr="0034682E">
        <w:trPr>
          <w:cantSplit/>
          <w:trHeight w:val="199"/>
        </w:trPr>
        <w:tc>
          <w:tcPr>
            <w:tcW w:w="6374" w:type="dxa"/>
            <w:shd w:val="clear" w:color="auto" w:fill="70AD47" w:themeFill="accent6"/>
            <w:vAlign w:val="center"/>
          </w:tcPr>
          <w:p w:rsidR="0034682E" w:rsidRPr="00913649" w:rsidRDefault="0034682E" w:rsidP="00673E31">
            <w:pPr>
              <w:jc w:val="center"/>
              <w:rPr>
                <w:rFonts w:ascii="Comic Sans MS" w:hAnsi="Comic Sans MS"/>
              </w:rPr>
            </w:pPr>
            <w:r w:rsidRPr="00913649">
              <w:rPr>
                <w:rFonts w:ascii="Comic Sans MS" w:hAnsi="Comic Sans MS"/>
              </w:rPr>
              <w:t>Explore</w:t>
            </w:r>
          </w:p>
        </w:tc>
        <w:tc>
          <w:tcPr>
            <w:tcW w:w="4678" w:type="dxa"/>
            <w:shd w:val="clear" w:color="auto" w:fill="70AD47" w:themeFill="accent6"/>
            <w:vAlign w:val="center"/>
          </w:tcPr>
          <w:p w:rsidR="0034682E" w:rsidRPr="00913649" w:rsidRDefault="0034682E" w:rsidP="00673E31">
            <w:pPr>
              <w:jc w:val="center"/>
              <w:rPr>
                <w:rFonts w:ascii="Comic Sans MS" w:hAnsi="Comic Sans MS"/>
              </w:rPr>
            </w:pPr>
            <w:r w:rsidRPr="00913649">
              <w:rPr>
                <w:rFonts w:ascii="Comic Sans MS" w:hAnsi="Comic Sans MS"/>
              </w:rPr>
              <w:t>Engage</w:t>
            </w:r>
          </w:p>
        </w:tc>
        <w:tc>
          <w:tcPr>
            <w:tcW w:w="4868" w:type="dxa"/>
            <w:shd w:val="clear" w:color="auto" w:fill="70AD47" w:themeFill="accent6"/>
            <w:vAlign w:val="center"/>
          </w:tcPr>
          <w:p w:rsidR="0034682E" w:rsidRPr="00913649" w:rsidRDefault="0034682E" w:rsidP="00673E31">
            <w:pPr>
              <w:jc w:val="center"/>
              <w:rPr>
                <w:rFonts w:ascii="Comic Sans MS" w:hAnsi="Comic Sans MS"/>
              </w:rPr>
            </w:pPr>
            <w:r w:rsidRPr="00913649">
              <w:rPr>
                <w:rFonts w:ascii="Comic Sans MS" w:hAnsi="Comic Sans MS"/>
              </w:rPr>
              <w:t>Reflect</w:t>
            </w:r>
          </w:p>
        </w:tc>
      </w:tr>
      <w:tr w:rsidR="0034682E" w:rsidRPr="00913649" w:rsidTr="0034682E">
        <w:trPr>
          <w:cantSplit/>
          <w:trHeight w:val="1134"/>
        </w:trPr>
        <w:tc>
          <w:tcPr>
            <w:tcW w:w="6374" w:type="dxa"/>
          </w:tcPr>
          <w:p w:rsidR="0034682E" w:rsidRPr="00913649" w:rsidRDefault="0034682E" w:rsidP="0034682E">
            <w:pPr>
              <w:autoSpaceDE w:val="0"/>
              <w:autoSpaceDN w:val="0"/>
              <w:adjustRightInd w:val="0"/>
              <w:rPr>
                <w:rFonts w:ascii="Comic Sans MS" w:hAnsi="Comic Sans MS"/>
                <w:sz w:val="20"/>
              </w:rPr>
            </w:pPr>
            <w:r w:rsidRPr="00913649">
              <w:rPr>
                <w:rFonts w:ascii="Comic Sans MS" w:eastAsiaTheme="minorHAnsi" w:hAnsi="Comic Sans MS" w:cs="MyriadPro-Regular"/>
                <w:sz w:val="20"/>
                <w:szCs w:val="22"/>
              </w:rPr>
              <w:t>Pupils use their expanding religious vocabulary to describe and show understanding of sources, practices, beliefs, ideas and experience. They can describe some of the differences and similarities both within and between religions. They can talk about the impact of religion on people’s lives and can explain the meanings of some forms of religious expression.</w:t>
            </w:r>
          </w:p>
        </w:tc>
        <w:tc>
          <w:tcPr>
            <w:tcW w:w="4678" w:type="dxa"/>
          </w:tcPr>
          <w:p w:rsidR="0034682E" w:rsidRPr="00913649" w:rsidRDefault="0034682E" w:rsidP="0034682E">
            <w:pPr>
              <w:autoSpaceDE w:val="0"/>
              <w:autoSpaceDN w:val="0"/>
              <w:adjustRightInd w:val="0"/>
              <w:rPr>
                <w:rFonts w:ascii="Comic Sans MS" w:hAnsi="Comic Sans MS"/>
                <w:sz w:val="20"/>
              </w:rPr>
            </w:pPr>
            <w:r w:rsidRPr="00913649">
              <w:rPr>
                <w:rFonts w:ascii="Comic Sans MS" w:eastAsiaTheme="minorHAnsi" w:hAnsi="Comic Sans MS" w:cs="MyriadPro-Regular"/>
                <w:sz w:val="20"/>
                <w:szCs w:val="22"/>
              </w:rPr>
              <w:t>Pupils discuss fundamental questions about identity and belonging, about meaning and purpose in life, about values and commitment. They can recognise the implications and consequences attaching to making choices between right and wrong.</w:t>
            </w:r>
          </w:p>
        </w:tc>
        <w:tc>
          <w:tcPr>
            <w:tcW w:w="4868" w:type="dxa"/>
          </w:tcPr>
          <w:p w:rsidR="0034682E" w:rsidRPr="00913649" w:rsidRDefault="0034682E" w:rsidP="0034682E">
            <w:pPr>
              <w:autoSpaceDE w:val="0"/>
              <w:autoSpaceDN w:val="0"/>
              <w:adjustRightInd w:val="0"/>
              <w:rPr>
                <w:rFonts w:ascii="Comic Sans MS" w:eastAsiaTheme="minorHAnsi" w:hAnsi="Comic Sans MS" w:cs="MyriadPro-Regular"/>
                <w:sz w:val="20"/>
                <w:szCs w:val="22"/>
              </w:rPr>
            </w:pPr>
            <w:r w:rsidRPr="00913649">
              <w:rPr>
                <w:rFonts w:ascii="Comic Sans MS" w:eastAsiaTheme="minorHAnsi" w:hAnsi="Comic Sans MS" w:cs="MyriadPro-Regular"/>
                <w:sz w:val="20"/>
                <w:szCs w:val="22"/>
              </w:rPr>
              <w:t>Pupils can apply their ideas about identity and commitment to their own and other people’s lives. They can say who and what influences and inspires them and can give reasons for their ideas. They can discuss their experience of living alongside people who have a different faith or point of view.</w:t>
            </w:r>
          </w:p>
        </w:tc>
      </w:tr>
    </w:tbl>
    <w:p w:rsidR="0034682E" w:rsidRPr="00913649" w:rsidRDefault="0034682E">
      <w:pPr>
        <w:rPr>
          <w:rFonts w:ascii="Comic Sans MS" w:hAnsi="Comic Sans MS"/>
        </w:rPr>
      </w:pPr>
    </w:p>
    <w:p w:rsidR="009131CD" w:rsidRPr="00913649" w:rsidRDefault="009131CD">
      <w:pPr>
        <w:rPr>
          <w:rFonts w:ascii="Comic Sans MS" w:hAnsi="Comic Sans MS"/>
        </w:rPr>
      </w:pPr>
    </w:p>
    <w:p w:rsidR="009131CD" w:rsidRPr="00913649" w:rsidRDefault="009131CD">
      <w:pPr>
        <w:rPr>
          <w:rFonts w:ascii="Comic Sans MS" w:hAnsi="Comic Sans MS"/>
        </w:rPr>
      </w:pPr>
    </w:p>
    <w:p w:rsidR="0034682E" w:rsidRPr="00913649" w:rsidRDefault="0034682E">
      <w:pPr>
        <w:rPr>
          <w:rFonts w:ascii="Comic Sans MS" w:hAnsi="Comic Sans MS"/>
        </w:rPr>
      </w:pPr>
    </w:p>
    <w:p w:rsidR="0034682E" w:rsidRPr="00913649" w:rsidRDefault="0034682E">
      <w:pPr>
        <w:rPr>
          <w:rFonts w:ascii="Comic Sans MS" w:hAnsi="Comic Sans MS"/>
        </w:rPr>
      </w:pPr>
    </w:p>
    <w:p w:rsidR="0034682E" w:rsidRPr="00913649" w:rsidRDefault="0034682E">
      <w:pPr>
        <w:rPr>
          <w:rFonts w:ascii="Comic Sans MS" w:hAnsi="Comic Sans MS"/>
        </w:rPr>
      </w:pPr>
    </w:p>
    <w:p w:rsidR="0034682E" w:rsidRPr="00913649" w:rsidRDefault="0034682E">
      <w:pPr>
        <w:rPr>
          <w:rFonts w:ascii="Comic Sans MS" w:hAnsi="Comic Sans MS"/>
        </w:rPr>
      </w:pPr>
    </w:p>
    <w:p w:rsidR="0034682E" w:rsidRPr="00913649" w:rsidRDefault="0034682E">
      <w:pPr>
        <w:rPr>
          <w:rFonts w:ascii="Comic Sans MS" w:hAnsi="Comic Sans MS"/>
        </w:rPr>
      </w:pPr>
    </w:p>
    <w:tbl>
      <w:tblPr>
        <w:tblStyle w:val="TableGrid"/>
        <w:tblW w:w="15871" w:type="dxa"/>
        <w:tblLayout w:type="fixed"/>
        <w:tblLook w:val="04A0" w:firstRow="1" w:lastRow="0" w:firstColumn="1" w:lastColumn="0" w:noHBand="0" w:noVBand="1"/>
      </w:tblPr>
      <w:tblGrid>
        <w:gridCol w:w="421"/>
        <w:gridCol w:w="2835"/>
        <w:gridCol w:w="4252"/>
        <w:gridCol w:w="5245"/>
        <w:gridCol w:w="3118"/>
      </w:tblGrid>
      <w:tr w:rsidR="005F5190" w:rsidRPr="00913649" w:rsidTr="003A0100">
        <w:trPr>
          <w:cantSplit/>
          <w:trHeight w:val="58"/>
        </w:trPr>
        <w:tc>
          <w:tcPr>
            <w:tcW w:w="421" w:type="dxa"/>
            <w:textDirection w:val="btLr"/>
          </w:tcPr>
          <w:p w:rsidR="005F5190" w:rsidRPr="00913649" w:rsidRDefault="005F5190" w:rsidP="006F2414">
            <w:pPr>
              <w:ind w:left="113" w:right="113"/>
              <w:jc w:val="center"/>
              <w:rPr>
                <w:rFonts w:ascii="Comic Sans MS" w:hAnsi="Comic Sans MS"/>
                <w:b/>
              </w:rPr>
            </w:pPr>
          </w:p>
        </w:tc>
        <w:tc>
          <w:tcPr>
            <w:tcW w:w="2835" w:type="dxa"/>
          </w:tcPr>
          <w:p w:rsidR="005F5190" w:rsidRPr="00913649" w:rsidRDefault="003A0100" w:rsidP="006F2414">
            <w:pPr>
              <w:jc w:val="center"/>
              <w:rPr>
                <w:rFonts w:ascii="Comic Sans MS" w:hAnsi="Comic Sans MS"/>
              </w:rPr>
            </w:pPr>
            <w:r w:rsidRPr="00913649">
              <w:rPr>
                <w:rFonts w:ascii="Comic Sans MS" w:hAnsi="Comic Sans MS"/>
              </w:rPr>
              <w:t>Autumn Term</w:t>
            </w:r>
          </w:p>
        </w:tc>
        <w:tc>
          <w:tcPr>
            <w:tcW w:w="4252" w:type="dxa"/>
          </w:tcPr>
          <w:p w:rsidR="005F5190" w:rsidRPr="00913649" w:rsidRDefault="005F5190" w:rsidP="006F2414">
            <w:pPr>
              <w:jc w:val="center"/>
              <w:rPr>
                <w:rFonts w:ascii="Comic Sans MS" w:hAnsi="Comic Sans MS"/>
              </w:rPr>
            </w:pPr>
            <w:r w:rsidRPr="00913649">
              <w:rPr>
                <w:rFonts w:ascii="Comic Sans MS" w:hAnsi="Comic Sans MS"/>
              </w:rPr>
              <w:t>Spring Term</w:t>
            </w:r>
          </w:p>
        </w:tc>
        <w:tc>
          <w:tcPr>
            <w:tcW w:w="8363" w:type="dxa"/>
            <w:gridSpan w:val="2"/>
          </w:tcPr>
          <w:p w:rsidR="005F5190" w:rsidRPr="00913649" w:rsidRDefault="005F5190" w:rsidP="006F2414">
            <w:pPr>
              <w:jc w:val="center"/>
              <w:rPr>
                <w:rFonts w:ascii="Comic Sans MS" w:hAnsi="Comic Sans MS"/>
              </w:rPr>
            </w:pPr>
            <w:r w:rsidRPr="00913649">
              <w:rPr>
                <w:rFonts w:ascii="Comic Sans MS" w:hAnsi="Comic Sans MS"/>
              </w:rPr>
              <w:t>Summer Term</w:t>
            </w:r>
          </w:p>
        </w:tc>
      </w:tr>
      <w:tr w:rsidR="005F5190" w:rsidRPr="00913649" w:rsidTr="003A0100">
        <w:trPr>
          <w:cantSplit/>
          <w:trHeight w:val="1134"/>
        </w:trPr>
        <w:tc>
          <w:tcPr>
            <w:tcW w:w="421" w:type="dxa"/>
            <w:textDirection w:val="btLr"/>
          </w:tcPr>
          <w:p w:rsidR="009131CD" w:rsidRPr="00913649" w:rsidRDefault="009131CD" w:rsidP="006F2414">
            <w:pPr>
              <w:ind w:left="113" w:right="113"/>
              <w:jc w:val="center"/>
              <w:rPr>
                <w:rFonts w:ascii="Comic Sans MS" w:hAnsi="Comic Sans MS"/>
                <w:b/>
              </w:rPr>
            </w:pPr>
            <w:r w:rsidRPr="00913649">
              <w:rPr>
                <w:rFonts w:ascii="Comic Sans MS" w:hAnsi="Comic Sans MS"/>
                <w:b/>
                <w:sz w:val="28"/>
              </w:rPr>
              <w:t>Year Five</w:t>
            </w:r>
          </w:p>
        </w:tc>
        <w:tc>
          <w:tcPr>
            <w:tcW w:w="2835" w:type="dxa"/>
          </w:tcPr>
          <w:p w:rsidR="009131CD" w:rsidRPr="00913649" w:rsidRDefault="009131CD" w:rsidP="006F2414">
            <w:pPr>
              <w:jc w:val="center"/>
              <w:rPr>
                <w:rFonts w:ascii="Comic Sans MS" w:hAnsi="Comic Sans MS"/>
                <w:b/>
                <w:sz w:val="20"/>
                <w:szCs w:val="20"/>
              </w:rPr>
            </w:pPr>
            <w:r w:rsidRPr="00913649">
              <w:rPr>
                <w:rFonts w:ascii="Comic Sans MS" w:hAnsi="Comic Sans MS"/>
                <w:sz w:val="20"/>
                <w:szCs w:val="20"/>
              </w:rPr>
              <w:t>Theme:</w:t>
            </w:r>
            <w:r w:rsidRPr="00913649">
              <w:rPr>
                <w:rFonts w:ascii="Comic Sans MS" w:hAnsi="Comic Sans MS"/>
                <w:b/>
                <w:sz w:val="20"/>
                <w:szCs w:val="20"/>
              </w:rPr>
              <w:t xml:space="preserve"> Global Issues</w:t>
            </w:r>
          </w:p>
          <w:p w:rsidR="009131CD" w:rsidRPr="00913649" w:rsidRDefault="009131CD" w:rsidP="006F2414">
            <w:pPr>
              <w:rPr>
                <w:rFonts w:ascii="Comic Sans MS" w:hAnsi="Comic Sans MS"/>
                <w:b/>
                <w:color w:val="FF0000"/>
                <w:sz w:val="20"/>
                <w:szCs w:val="20"/>
              </w:rPr>
            </w:pPr>
            <w:r w:rsidRPr="00913649">
              <w:rPr>
                <w:rFonts w:ascii="Comic Sans MS" w:hAnsi="Comic Sans MS"/>
                <w:b/>
                <w:color w:val="FF0000"/>
                <w:sz w:val="20"/>
                <w:szCs w:val="20"/>
              </w:rPr>
              <w:t>Meaning, Purpose and Truth</w:t>
            </w:r>
          </w:p>
          <w:p w:rsidR="009131CD" w:rsidRPr="00913649" w:rsidRDefault="009131CD" w:rsidP="006F2414">
            <w:pPr>
              <w:pStyle w:val="ListParagraph"/>
              <w:numPr>
                <w:ilvl w:val="0"/>
                <w:numId w:val="13"/>
              </w:numPr>
              <w:rPr>
                <w:rFonts w:ascii="Comic Sans MS" w:hAnsi="Comic Sans MS" w:cs="MyriadPro-Regular"/>
                <w:sz w:val="20"/>
                <w:szCs w:val="20"/>
              </w:rPr>
            </w:pPr>
            <w:r w:rsidRPr="00913649">
              <w:rPr>
                <w:rFonts w:ascii="Comic Sans MS" w:hAnsi="Comic Sans MS" w:cs="MyriadPro-Regular"/>
                <w:sz w:val="20"/>
                <w:szCs w:val="20"/>
              </w:rPr>
              <w:t>Raise questions about issues that cause people to wonder and investigate some answers to be found in religious writings and teachings</w:t>
            </w:r>
          </w:p>
          <w:p w:rsidR="009131CD" w:rsidRPr="00913649" w:rsidRDefault="009131CD" w:rsidP="006F2414">
            <w:pPr>
              <w:pStyle w:val="ListParagraph"/>
              <w:numPr>
                <w:ilvl w:val="0"/>
                <w:numId w:val="13"/>
              </w:numPr>
              <w:rPr>
                <w:rFonts w:ascii="Comic Sans MS" w:hAnsi="Comic Sans MS"/>
                <w:sz w:val="20"/>
                <w:szCs w:val="20"/>
              </w:rPr>
            </w:pPr>
            <w:r w:rsidRPr="00913649">
              <w:rPr>
                <w:rFonts w:ascii="Comic Sans MS" w:hAnsi="Comic Sans MS" w:cs="MyriadPro-Regular"/>
                <w:sz w:val="20"/>
                <w:szCs w:val="20"/>
              </w:rPr>
              <w:t>Investigate stories about God’s relationship with people and suggest how for some people this helps them to make sense of life</w:t>
            </w:r>
          </w:p>
          <w:p w:rsidR="009131CD" w:rsidRPr="00913649" w:rsidRDefault="009131CD" w:rsidP="006F2414">
            <w:pPr>
              <w:rPr>
                <w:rFonts w:ascii="Comic Sans MS" w:hAnsi="Comic Sans MS"/>
                <w:sz w:val="20"/>
                <w:szCs w:val="20"/>
              </w:rPr>
            </w:pPr>
          </w:p>
        </w:tc>
        <w:tc>
          <w:tcPr>
            <w:tcW w:w="4252" w:type="dxa"/>
          </w:tcPr>
          <w:p w:rsidR="009131CD" w:rsidRPr="00913649" w:rsidRDefault="009131CD" w:rsidP="006F2414">
            <w:pPr>
              <w:jc w:val="center"/>
              <w:rPr>
                <w:rFonts w:ascii="Comic Sans MS" w:hAnsi="Comic Sans MS"/>
                <w:b/>
                <w:sz w:val="20"/>
                <w:szCs w:val="20"/>
              </w:rPr>
            </w:pPr>
            <w:r w:rsidRPr="00913649">
              <w:rPr>
                <w:rFonts w:ascii="Comic Sans MS" w:hAnsi="Comic Sans MS"/>
                <w:sz w:val="20"/>
                <w:szCs w:val="20"/>
              </w:rPr>
              <w:t>Theme:</w:t>
            </w:r>
            <w:r w:rsidRPr="00913649">
              <w:rPr>
                <w:rFonts w:ascii="Comic Sans MS" w:hAnsi="Comic Sans MS"/>
                <w:b/>
                <w:sz w:val="20"/>
                <w:szCs w:val="20"/>
              </w:rPr>
              <w:t xml:space="preserve"> The Bible / Special Books</w:t>
            </w:r>
          </w:p>
          <w:p w:rsidR="009131CD" w:rsidRPr="00913649" w:rsidRDefault="009131CD" w:rsidP="006F2414">
            <w:pPr>
              <w:rPr>
                <w:rFonts w:ascii="Comic Sans MS" w:hAnsi="Comic Sans MS"/>
                <w:b/>
                <w:color w:val="FF0000"/>
                <w:sz w:val="20"/>
                <w:szCs w:val="20"/>
              </w:rPr>
            </w:pPr>
            <w:r w:rsidRPr="00913649">
              <w:rPr>
                <w:rFonts w:ascii="Comic Sans MS" w:hAnsi="Comic Sans MS"/>
                <w:b/>
                <w:color w:val="FF0000"/>
                <w:sz w:val="20"/>
                <w:szCs w:val="20"/>
              </w:rPr>
              <w:t>Beliefs, Teaching and Sources</w:t>
            </w:r>
          </w:p>
          <w:p w:rsidR="009131CD" w:rsidRPr="00913649" w:rsidRDefault="009131CD" w:rsidP="006F2414">
            <w:pPr>
              <w:pStyle w:val="ListParagraph"/>
              <w:numPr>
                <w:ilvl w:val="0"/>
                <w:numId w:val="11"/>
              </w:numPr>
              <w:rPr>
                <w:rFonts w:ascii="Comic Sans MS" w:hAnsi="Comic Sans MS"/>
                <w:b/>
                <w:color w:val="FF0000"/>
                <w:sz w:val="20"/>
                <w:szCs w:val="20"/>
              </w:rPr>
            </w:pPr>
            <w:r w:rsidRPr="00913649">
              <w:rPr>
                <w:rFonts w:ascii="Comic Sans MS" w:hAnsi="Comic Sans MS" w:cs="MyriadPro-Regular"/>
                <w:sz w:val="20"/>
                <w:szCs w:val="20"/>
              </w:rPr>
              <w:t>Explore the origins of sacred writings and consider their importance for believers today</w:t>
            </w:r>
          </w:p>
          <w:p w:rsidR="009131CD" w:rsidRPr="00913649" w:rsidRDefault="009131CD" w:rsidP="006F2414">
            <w:pPr>
              <w:rPr>
                <w:rFonts w:ascii="Comic Sans MS" w:hAnsi="Comic Sans MS"/>
                <w:b/>
                <w:color w:val="FF0000"/>
                <w:sz w:val="20"/>
                <w:szCs w:val="20"/>
              </w:rPr>
            </w:pPr>
            <w:r w:rsidRPr="00913649">
              <w:rPr>
                <w:rFonts w:ascii="Comic Sans MS" w:hAnsi="Comic Sans MS"/>
                <w:b/>
                <w:color w:val="FF0000"/>
                <w:sz w:val="20"/>
                <w:szCs w:val="20"/>
              </w:rPr>
              <w:t>Practices and Ways of Life</w:t>
            </w:r>
          </w:p>
          <w:p w:rsidR="009131CD" w:rsidRPr="00913649" w:rsidRDefault="009131CD" w:rsidP="006F2414">
            <w:pPr>
              <w:pStyle w:val="ListParagraph"/>
              <w:numPr>
                <w:ilvl w:val="0"/>
                <w:numId w:val="11"/>
              </w:numPr>
              <w:rPr>
                <w:rFonts w:ascii="Comic Sans MS" w:hAnsi="Comic Sans MS"/>
                <w:b/>
                <w:color w:val="FF0000"/>
                <w:sz w:val="20"/>
                <w:szCs w:val="20"/>
              </w:rPr>
            </w:pPr>
            <w:r w:rsidRPr="00913649">
              <w:rPr>
                <w:rFonts w:ascii="Comic Sans MS" w:hAnsi="Comic Sans MS" w:cs="MyriadPro-Regular"/>
                <w:sz w:val="20"/>
                <w:szCs w:val="20"/>
              </w:rPr>
              <w:t>Identify the main features and patterns of an act of worship and talk</w:t>
            </w:r>
          </w:p>
          <w:p w:rsidR="009131CD" w:rsidRPr="00913649" w:rsidRDefault="009131CD" w:rsidP="006F2414">
            <w:pPr>
              <w:pStyle w:val="ListParagraph"/>
              <w:numPr>
                <w:ilvl w:val="0"/>
                <w:numId w:val="11"/>
              </w:numPr>
              <w:rPr>
                <w:rFonts w:ascii="Comic Sans MS" w:hAnsi="Comic Sans MS"/>
                <w:b/>
                <w:color w:val="FF0000"/>
                <w:sz w:val="20"/>
                <w:szCs w:val="20"/>
              </w:rPr>
            </w:pPr>
            <w:r w:rsidRPr="00913649">
              <w:rPr>
                <w:rFonts w:ascii="Comic Sans MS" w:hAnsi="Comic Sans MS" w:cs="MyriadPro-Regular"/>
                <w:sz w:val="20"/>
                <w:szCs w:val="20"/>
              </w:rPr>
              <w:t>Investigate the life of a person who has been inspired by their faith and make links between belief and action</w:t>
            </w:r>
          </w:p>
          <w:p w:rsidR="009131CD" w:rsidRPr="00913649" w:rsidRDefault="009131CD" w:rsidP="006F2414">
            <w:pPr>
              <w:rPr>
                <w:rFonts w:ascii="Comic Sans MS" w:hAnsi="Comic Sans MS"/>
                <w:b/>
                <w:color w:val="FF0000"/>
                <w:sz w:val="20"/>
                <w:szCs w:val="20"/>
              </w:rPr>
            </w:pPr>
            <w:r w:rsidRPr="00913649">
              <w:rPr>
                <w:rFonts w:ascii="Comic Sans MS" w:hAnsi="Comic Sans MS"/>
                <w:b/>
                <w:color w:val="FF0000"/>
                <w:sz w:val="20"/>
                <w:szCs w:val="20"/>
              </w:rPr>
              <w:t>Meaning, Purpose and Truth</w:t>
            </w:r>
          </w:p>
          <w:p w:rsidR="009131CD" w:rsidRPr="00913649" w:rsidRDefault="009131CD" w:rsidP="006F2414">
            <w:pPr>
              <w:pStyle w:val="ListParagraph"/>
              <w:numPr>
                <w:ilvl w:val="0"/>
                <w:numId w:val="13"/>
              </w:numPr>
              <w:rPr>
                <w:rFonts w:ascii="Comic Sans MS" w:hAnsi="Comic Sans MS"/>
                <w:sz w:val="20"/>
                <w:szCs w:val="20"/>
              </w:rPr>
            </w:pPr>
            <w:r w:rsidRPr="00913649">
              <w:rPr>
                <w:rFonts w:ascii="Comic Sans MS" w:hAnsi="Comic Sans MS" w:cs="MyriadPro-Regular"/>
                <w:sz w:val="20"/>
                <w:szCs w:val="20"/>
              </w:rPr>
              <w:t>Investigate stories about God’s relationship with people and suggest how for some people this helps them to make sense of life</w:t>
            </w:r>
          </w:p>
        </w:tc>
        <w:tc>
          <w:tcPr>
            <w:tcW w:w="5245" w:type="dxa"/>
          </w:tcPr>
          <w:p w:rsidR="009131CD" w:rsidRPr="00913649" w:rsidRDefault="009131CD" w:rsidP="006F2414">
            <w:pPr>
              <w:jc w:val="center"/>
              <w:rPr>
                <w:rFonts w:ascii="Comic Sans MS" w:hAnsi="Comic Sans MS"/>
                <w:b/>
                <w:sz w:val="20"/>
                <w:szCs w:val="20"/>
              </w:rPr>
            </w:pPr>
            <w:r w:rsidRPr="00913649">
              <w:rPr>
                <w:rFonts w:ascii="Comic Sans MS" w:hAnsi="Comic Sans MS"/>
                <w:sz w:val="20"/>
                <w:szCs w:val="20"/>
              </w:rPr>
              <w:t>Theme:</w:t>
            </w:r>
            <w:r w:rsidRPr="00913649">
              <w:rPr>
                <w:rFonts w:ascii="Comic Sans MS" w:hAnsi="Comic Sans MS"/>
                <w:b/>
                <w:sz w:val="20"/>
                <w:szCs w:val="20"/>
              </w:rPr>
              <w:t xml:space="preserve"> Judaism: Worship and Prayer</w:t>
            </w:r>
          </w:p>
          <w:p w:rsidR="009131CD" w:rsidRPr="00913649" w:rsidRDefault="009131CD" w:rsidP="006F2414">
            <w:pPr>
              <w:rPr>
                <w:rFonts w:ascii="Comic Sans MS" w:hAnsi="Comic Sans MS"/>
                <w:b/>
                <w:color w:val="FF0000"/>
                <w:sz w:val="20"/>
                <w:szCs w:val="20"/>
              </w:rPr>
            </w:pPr>
            <w:r w:rsidRPr="00913649">
              <w:rPr>
                <w:rFonts w:ascii="Comic Sans MS" w:hAnsi="Comic Sans MS"/>
                <w:b/>
                <w:color w:val="FF0000"/>
                <w:sz w:val="20"/>
                <w:szCs w:val="20"/>
              </w:rPr>
              <w:t>Beliefs, Teaching and Sources</w:t>
            </w:r>
          </w:p>
          <w:p w:rsidR="009131CD" w:rsidRPr="00913649" w:rsidRDefault="009131CD" w:rsidP="006F2414">
            <w:pPr>
              <w:pStyle w:val="ListParagraph"/>
              <w:numPr>
                <w:ilvl w:val="0"/>
                <w:numId w:val="11"/>
              </w:numPr>
              <w:rPr>
                <w:rFonts w:ascii="Comic Sans MS" w:hAnsi="Comic Sans MS"/>
                <w:b/>
                <w:color w:val="FF0000"/>
                <w:sz w:val="20"/>
                <w:szCs w:val="20"/>
              </w:rPr>
            </w:pPr>
            <w:r w:rsidRPr="00913649">
              <w:rPr>
                <w:rFonts w:ascii="Comic Sans MS" w:hAnsi="Comic Sans MS" w:cs="MyriadPro-Regular"/>
                <w:sz w:val="20"/>
                <w:szCs w:val="20"/>
              </w:rPr>
              <w:t>Explore the origins of sacred writings and consider their importance for believers today</w:t>
            </w:r>
          </w:p>
          <w:p w:rsidR="009131CD" w:rsidRPr="00913649" w:rsidRDefault="009131CD" w:rsidP="006F2414">
            <w:pPr>
              <w:rPr>
                <w:rFonts w:ascii="Comic Sans MS" w:hAnsi="Comic Sans MS"/>
                <w:b/>
                <w:color w:val="FF0000"/>
                <w:sz w:val="20"/>
                <w:szCs w:val="20"/>
              </w:rPr>
            </w:pPr>
            <w:r w:rsidRPr="00913649">
              <w:rPr>
                <w:rFonts w:ascii="Comic Sans MS" w:hAnsi="Comic Sans MS"/>
                <w:b/>
                <w:color w:val="FF0000"/>
                <w:sz w:val="20"/>
                <w:szCs w:val="20"/>
              </w:rPr>
              <w:t>Practices and Ways of Life</w:t>
            </w:r>
          </w:p>
          <w:p w:rsidR="009131CD" w:rsidRPr="00913649" w:rsidRDefault="009131CD" w:rsidP="006F2414">
            <w:pPr>
              <w:pStyle w:val="ListParagraph"/>
              <w:numPr>
                <w:ilvl w:val="0"/>
                <w:numId w:val="11"/>
              </w:numPr>
              <w:rPr>
                <w:rFonts w:ascii="Comic Sans MS" w:hAnsi="Comic Sans MS"/>
                <w:b/>
                <w:color w:val="FF0000"/>
                <w:sz w:val="20"/>
                <w:szCs w:val="20"/>
              </w:rPr>
            </w:pPr>
            <w:r w:rsidRPr="00913649">
              <w:rPr>
                <w:rFonts w:ascii="Comic Sans MS" w:hAnsi="Comic Sans MS" w:cs="MyriadPro-Regular"/>
                <w:sz w:val="20"/>
                <w:szCs w:val="20"/>
              </w:rPr>
              <w:t>Identify the main features and patterns of an act of worship and talk</w:t>
            </w:r>
          </w:p>
          <w:p w:rsidR="009131CD" w:rsidRPr="00913649" w:rsidRDefault="009131CD" w:rsidP="006F2414">
            <w:pPr>
              <w:rPr>
                <w:rFonts w:ascii="Comic Sans MS" w:hAnsi="Comic Sans MS"/>
                <w:color w:val="FF0000"/>
                <w:sz w:val="20"/>
                <w:szCs w:val="20"/>
              </w:rPr>
            </w:pPr>
            <w:r w:rsidRPr="00913649">
              <w:rPr>
                <w:rFonts w:ascii="Comic Sans MS" w:hAnsi="Comic Sans MS"/>
                <w:b/>
                <w:color w:val="FF0000"/>
                <w:sz w:val="20"/>
                <w:szCs w:val="20"/>
              </w:rPr>
              <w:t xml:space="preserve">Identity, Diversity and Belonging </w:t>
            </w:r>
          </w:p>
          <w:p w:rsidR="009131CD" w:rsidRPr="00913649" w:rsidRDefault="009131CD" w:rsidP="006F2414">
            <w:pPr>
              <w:pStyle w:val="ListParagraph"/>
              <w:numPr>
                <w:ilvl w:val="0"/>
                <w:numId w:val="11"/>
              </w:numPr>
              <w:rPr>
                <w:rFonts w:ascii="Comic Sans MS" w:hAnsi="Comic Sans MS"/>
                <w:b/>
                <w:color w:val="FF0000"/>
                <w:sz w:val="20"/>
                <w:szCs w:val="20"/>
              </w:rPr>
            </w:pPr>
            <w:r w:rsidRPr="00913649">
              <w:rPr>
                <w:rFonts w:ascii="Comic Sans MS" w:hAnsi="Comic Sans MS"/>
                <w:color w:val="000000"/>
                <w:sz w:val="20"/>
                <w:szCs w:val="20"/>
              </w:rPr>
              <w:t>Explore the diversity of a range of religious traditions and identify and reflect on similarities and differences</w:t>
            </w:r>
            <w:r w:rsidRPr="00913649">
              <w:rPr>
                <w:rFonts w:ascii="Comic Sans MS" w:hAnsi="Comic Sans MS"/>
                <w:b/>
                <w:color w:val="FF0000"/>
                <w:sz w:val="20"/>
                <w:szCs w:val="20"/>
              </w:rPr>
              <w:t xml:space="preserve"> </w:t>
            </w:r>
          </w:p>
          <w:p w:rsidR="009131CD" w:rsidRPr="00913649" w:rsidRDefault="009131CD" w:rsidP="006F2414">
            <w:pPr>
              <w:rPr>
                <w:rFonts w:ascii="Comic Sans MS" w:hAnsi="Comic Sans MS"/>
                <w:b/>
                <w:color w:val="FF0000"/>
                <w:sz w:val="20"/>
                <w:szCs w:val="20"/>
              </w:rPr>
            </w:pPr>
            <w:r w:rsidRPr="00913649">
              <w:rPr>
                <w:rFonts w:ascii="Comic Sans MS" w:hAnsi="Comic Sans MS"/>
                <w:b/>
                <w:color w:val="FF0000"/>
                <w:sz w:val="20"/>
                <w:szCs w:val="20"/>
              </w:rPr>
              <w:t>Meaning, Purpose and Truth</w:t>
            </w:r>
          </w:p>
          <w:p w:rsidR="009131CD" w:rsidRPr="00913649" w:rsidRDefault="009131CD" w:rsidP="006F2414">
            <w:pPr>
              <w:pStyle w:val="ListParagraph"/>
              <w:numPr>
                <w:ilvl w:val="0"/>
                <w:numId w:val="11"/>
              </w:numPr>
              <w:rPr>
                <w:rFonts w:ascii="Comic Sans MS" w:hAnsi="Comic Sans MS"/>
                <w:sz w:val="20"/>
                <w:szCs w:val="20"/>
              </w:rPr>
            </w:pPr>
            <w:r w:rsidRPr="00913649">
              <w:rPr>
                <w:rFonts w:ascii="Comic Sans MS" w:hAnsi="Comic Sans MS" w:cs="MyriadPro-Regular"/>
                <w:sz w:val="20"/>
                <w:szCs w:val="20"/>
              </w:rPr>
              <w:t>Investigate stories about God’s relationship with people and suggest how for some people this helps them to make sense of life</w:t>
            </w:r>
          </w:p>
          <w:p w:rsidR="009131CD" w:rsidRPr="00913649" w:rsidRDefault="009131CD" w:rsidP="006F2414">
            <w:pPr>
              <w:rPr>
                <w:rFonts w:ascii="Comic Sans MS" w:hAnsi="Comic Sans MS"/>
                <w:b/>
                <w:color w:val="FF0000"/>
                <w:sz w:val="20"/>
                <w:szCs w:val="20"/>
              </w:rPr>
            </w:pPr>
            <w:r w:rsidRPr="00913649">
              <w:rPr>
                <w:rFonts w:ascii="Comic Sans MS" w:hAnsi="Comic Sans MS"/>
                <w:b/>
                <w:color w:val="FF0000"/>
                <w:sz w:val="20"/>
                <w:szCs w:val="20"/>
              </w:rPr>
              <w:t>Values and Commitments</w:t>
            </w:r>
          </w:p>
          <w:p w:rsidR="009131CD" w:rsidRPr="00913649" w:rsidRDefault="009131CD" w:rsidP="006F2414">
            <w:pPr>
              <w:pStyle w:val="ListParagraph"/>
              <w:numPr>
                <w:ilvl w:val="0"/>
                <w:numId w:val="11"/>
              </w:numPr>
              <w:autoSpaceDE w:val="0"/>
              <w:autoSpaceDN w:val="0"/>
              <w:adjustRightInd w:val="0"/>
              <w:rPr>
                <w:rFonts w:ascii="Comic Sans MS" w:hAnsi="Comic Sans MS"/>
                <w:sz w:val="20"/>
                <w:szCs w:val="20"/>
              </w:rPr>
            </w:pPr>
            <w:r w:rsidRPr="00913649">
              <w:rPr>
                <w:rFonts w:ascii="Comic Sans MS" w:hAnsi="Comic Sans MS" w:cs="MyriadPro-Regular"/>
                <w:sz w:val="20"/>
                <w:szCs w:val="20"/>
              </w:rPr>
              <w:t>Investigate ceremonies associated with joining or belonging to a faith community and talk about the meaning of commitment</w:t>
            </w:r>
          </w:p>
        </w:tc>
        <w:tc>
          <w:tcPr>
            <w:tcW w:w="3118" w:type="dxa"/>
          </w:tcPr>
          <w:p w:rsidR="009131CD" w:rsidRPr="00913649" w:rsidRDefault="009131CD" w:rsidP="006F2414">
            <w:pPr>
              <w:jc w:val="center"/>
              <w:rPr>
                <w:rFonts w:ascii="Comic Sans MS" w:hAnsi="Comic Sans MS"/>
                <w:b/>
                <w:sz w:val="20"/>
                <w:szCs w:val="20"/>
              </w:rPr>
            </w:pPr>
            <w:r w:rsidRPr="00913649">
              <w:rPr>
                <w:rFonts w:ascii="Comic Sans MS" w:hAnsi="Comic Sans MS"/>
                <w:sz w:val="20"/>
                <w:szCs w:val="20"/>
              </w:rPr>
              <w:t>Theme:</w:t>
            </w:r>
            <w:r w:rsidRPr="00913649">
              <w:rPr>
                <w:rFonts w:ascii="Comic Sans MS" w:hAnsi="Comic Sans MS"/>
                <w:b/>
                <w:sz w:val="20"/>
                <w:szCs w:val="20"/>
              </w:rPr>
              <w:t xml:space="preserve"> Judaism: Celebrations and Festivals</w:t>
            </w:r>
          </w:p>
          <w:p w:rsidR="009131CD" w:rsidRPr="00913649" w:rsidRDefault="009131CD" w:rsidP="006F2414">
            <w:pPr>
              <w:rPr>
                <w:rFonts w:ascii="Comic Sans MS" w:hAnsi="Comic Sans MS"/>
                <w:b/>
                <w:color w:val="FF0000"/>
                <w:sz w:val="20"/>
                <w:szCs w:val="20"/>
              </w:rPr>
            </w:pPr>
            <w:r w:rsidRPr="00913649">
              <w:rPr>
                <w:rFonts w:ascii="Comic Sans MS" w:hAnsi="Comic Sans MS"/>
                <w:b/>
                <w:color w:val="FF0000"/>
                <w:sz w:val="20"/>
                <w:szCs w:val="20"/>
              </w:rPr>
              <w:t>Practices and Ways of Life</w:t>
            </w:r>
          </w:p>
          <w:p w:rsidR="009131CD" w:rsidRPr="00913649" w:rsidRDefault="009131CD" w:rsidP="006F2414">
            <w:pPr>
              <w:pStyle w:val="ListParagraph"/>
              <w:numPr>
                <w:ilvl w:val="0"/>
                <w:numId w:val="11"/>
              </w:numPr>
              <w:rPr>
                <w:rFonts w:ascii="Comic Sans MS" w:hAnsi="Comic Sans MS"/>
                <w:sz w:val="20"/>
                <w:szCs w:val="20"/>
              </w:rPr>
            </w:pPr>
            <w:r w:rsidRPr="00913649">
              <w:rPr>
                <w:rFonts w:ascii="Comic Sans MS" w:hAnsi="Comic Sans MS" w:cs="MyriadPro-Regular"/>
                <w:sz w:val="20"/>
                <w:szCs w:val="20"/>
              </w:rPr>
              <w:t>Compare and contrast the practice of religion in the home in different religious communities</w:t>
            </w:r>
          </w:p>
          <w:p w:rsidR="009131CD" w:rsidRPr="00913649" w:rsidRDefault="009131CD" w:rsidP="006F2414">
            <w:pPr>
              <w:rPr>
                <w:rFonts w:ascii="Comic Sans MS" w:hAnsi="Comic Sans MS"/>
                <w:b/>
                <w:color w:val="FF0000"/>
                <w:sz w:val="20"/>
                <w:szCs w:val="20"/>
              </w:rPr>
            </w:pPr>
            <w:r w:rsidRPr="00913649">
              <w:rPr>
                <w:rFonts w:ascii="Comic Sans MS" w:hAnsi="Comic Sans MS"/>
                <w:b/>
                <w:color w:val="FF0000"/>
                <w:sz w:val="20"/>
                <w:szCs w:val="20"/>
              </w:rPr>
              <w:t xml:space="preserve">Identity, Diversity and Belonging </w:t>
            </w:r>
          </w:p>
          <w:p w:rsidR="009131CD" w:rsidRPr="00913649" w:rsidRDefault="009131CD" w:rsidP="006F2414">
            <w:pPr>
              <w:pStyle w:val="ListParagraph"/>
              <w:numPr>
                <w:ilvl w:val="0"/>
                <w:numId w:val="11"/>
              </w:numPr>
              <w:rPr>
                <w:rFonts w:ascii="Comic Sans MS" w:hAnsi="Comic Sans MS"/>
                <w:color w:val="FF0000"/>
                <w:sz w:val="20"/>
                <w:szCs w:val="20"/>
              </w:rPr>
            </w:pPr>
            <w:r w:rsidRPr="00913649">
              <w:rPr>
                <w:rFonts w:ascii="Comic Sans MS" w:hAnsi="Comic Sans MS" w:cs="MyriadPro-Regular"/>
                <w:sz w:val="20"/>
                <w:szCs w:val="20"/>
              </w:rPr>
              <w:t>Explore the diversity of a range of religious traditions and identify and reflect on similarities and differences</w:t>
            </w:r>
          </w:p>
          <w:p w:rsidR="009131CD" w:rsidRPr="00913649" w:rsidRDefault="009131CD" w:rsidP="006F2414">
            <w:pPr>
              <w:pStyle w:val="ListParagraph"/>
              <w:numPr>
                <w:ilvl w:val="0"/>
                <w:numId w:val="11"/>
              </w:numPr>
              <w:rPr>
                <w:rFonts w:ascii="Comic Sans MS" w:hAnsi="Comic Sans MS"/>
                <w:color w:val="FF0000"/>
                <w:sz w:val="20"/>
                <w:szCs w:val="20"/>
              </w:rPr>
            </w:pPr>
            <w:r w:rsidRPr="00913649">
              <w:rPr>
                <w:rFonts w:ascii="Comic Sans MS" w:hAnsi="Comic Sans MS" w:cs="MyriadPro-Regular"/>
                <w:sz w:val="20"/>
                <w:szCs w:val="20"/>
              </w:rPr>
              <w:t>Investigate the importance for believers of ceremonies in which special moments in the life cycle are marked</w:t>
            </w:r>
          </w:p>
          <w:p w:rsidR="009131CD" w:rsidRPr="00913649" w:rsidRDefault="009131CD" w:rsidP="006F2414">
            <w:pPr>
              <w:autoSpaceDE w:val="0"/>
              <w:autoSpaceDN w:val="0"/>
              <w:adjustRightInd w:val="0"/>
              <w:rPr>
                <w:rFonts w:ascii="Comic Sans MS" w:hAnsi="Comic Sans MS" w:cs="MyriadPro-Regular"/>
                <w:sz w:val="20"/>
                <w:szCs w:val="20"/>
              </w:rPr>
            </w:pPr>
          </w:p>
        </w:tc>
      </w:tr>
    </w:tbl>
    <w:p w:rsidR="00C81362" w:rsidRPr="00913649" w:rsidRDefault="00C81362">
      <w:pPr>
        <w:rPr>
          <w:rFonts w:ascii="Comic Sans MS" w:hAnsi="Comic Sans MS"/>
        </w:rPr>
      </w:pPr>
    </w:p>
    <w:p w:rsidR="0034682E" w:rsidRPr="00913649" w:rsidRDefault="0034682E">
      <w:pPr>
        <w:rPr>
          <w:rFonts w:ascii="Comic Sans MS" w:hAnsi="Comic Sans MS"/>
        </w:rPr>
      </w:pPr>
    </w:p>
    <w:p w:rsidR="0034682E" w:rsidRPr="00913649" w:rsidRDefault="0034682E" w:rsidP="0034682E">
      <w:pPr>
        <w:rPr>
          <w:rFonts w:ascii="Comic Sans MS" w:hAnsi="Comic Sans MS"/>
        </w:rPr>
      </w:pPr>
      <w:r w:rsidRPr="00913649">
        <w:rPr>
          <w:rFonts w:ascii="Comic Sans MS" w:hAnsi="Comic Sans MS"/>
        </w:rPr>
        <w:t>By the end of Year Five</w:t>
      </w:r>
    </w:p>
    <w:tbl>
      <w:tblPr>
        <w:tblStyle w:val="TableGrid"/>
        <w:tblW w:w="0" w:type="auto"/>
        <w:tblLayout w:type="fixed"/>
        <w:tblLook w:val="04A0" w:firstRow="1" w:lastRow="0" w:firstColumn="1" w:lastColumn="0" w:noHBand="0" w:noVBand="1"/>
      </w:tblPr>
      <w:tblGrid>
        <w:gridCol w:w="6374"/>
        <w:gridCol w:w="4678"/>
        <w:gridCol w:w="4868"/>
      </w:tblGrid>
      <w:tr w:rsidR="0034682E" w:rsidRPr="00913649" w:rsidTr="00673E31">
        <w:trPr>
          <w:cantSplit/>
          <w:trHeight w:val="199"/>
        </w:trPr>
        <w:tc>
          <w:tcPr>
            <w:tcW w:w="6374" w:type="dxa"/>
            <w:shd w:val="clear" w:color="auto" w:fill="70AD47" w:themeFill="accent6"/>
            <w:vAlign w:val="center"/>
          </w:tcPr>
          <w:p w:rsidR="0034682E" w:rsidRPr="00913649" w:rsidRDefault="0034682E" w:rsidP="00673E31">
            <w:pPr>
              <w:jc w:val="center"/>
              <w:rPr>
                <w:rFonts w:ascii="Comic Sans MS" w:hAnsi="Comic Sans MS"/>
              </w:rPr>
            </w:pPr>
            <w:r w:rsidRPr="00913649">
              <w:rPr>
                <w:rFonts w:ascii="Comic Sans MS" w:hAnsi="Comic Sans MS"/>
              </w:rPr>
              <w:t>Explore</w:t>
            </w:r>
          </w:p>
        </w:tc>
        <w:tc>
          <w:tcPr>
            <w:tcW w:w="4678" w:type="dxa"/>
            <w:shd w:val="clear" w:color="auto" w:fill="70AD47" w:themeFill="accent6"/>
            <w:vAlign w:val="center"/>
          </w:tcPr>
          <w:p w:rsidR="0034682E" w:rsidRPr="00913649" w:rsidRDefault="0034682E" w:rsidP="00673E31">
            <w:pPr>
              <w:jc w:val="center"/>
              <w:rPr>
                <w:rFonts w:ascii="Comic Sans MS" w:hAnsi="Comic Sans MS"/>
              </w:rPr>
            </w:pPr>
            <w:r w:rsidRPr="00913649">
              <w:rPr>
                <w:rFonts w:ascii="Comic Sans MS" w:hAnsi="Comic Sans MS"/>
              </w:rPr>
              <w:t>Engage</w:t>
            </w:r>
          </w:p>
        </w:tc>
        <w:tc>
          <w:tcPr>
            <w:tcW w:w="4868" w:type="dxa"/>
            <w:shd w:val="clear" w:color="auto" w:fill="70AD47" w:themeFill="accent6"/>
            <w:vAlign w:val="center"/>
          </w:tcPr>
          <w:p w:rsidR="0034682E" w:rsidRPr="00913649" w:rsidRDefault="0034682E" w:rsidP="00673E31">
            <w:pPr>
              <w:jc w:val="center"/>
              <w:rPr>
                <w:rFonts w:ascii="Comic Sans MS" w:hAnsi="Comic Sans MS"/>
              </w:rPr>
            </w:pPr>
            <w:r w:rsidRPr="00913649">
              <w:rPr>
                <w:rFonts w:ascii="Comic Sans MS" w:hAnsi="Comic Sans MS"/>
              </w:rPr>
              <w:t>Reflect</w:t>
            </w:r>
          </w:p>
        </w:tc>
      </w:tr>
      <w:tr w:rsidR="0034682E" w:rsidRPr="00913649" w:rsidTr="00673E31">
        <w:trPr>
          <w:cantSplit/>
          <w:trHeight w:val="1134"/>
        </w:trPr>
        <w:tc>
          <w:tcPr>
            <w:tcW w:w="6374" w:type="dxa"/>
          </w:tcPr>
          <w:p w:rsidR="0034682E" w:rsidRPr="00913649" w:rsidRDefault="0034682E" w:rsidP="0034682E">
            <w:pPr>
              <w:autoSpaceDE w:val="0"/>
              <w:autoSpaceDN w:val="0"/>
              <w:adjustRightInd w:val="0"/>
              <w:rPr>
                <w:rFonts w:ascii="Comic Sans MS" w:hAnsi="Comic Sans MS"/>
                <w:sz w:val="20"/>
                <w:szCs w:val="20"/>
              </w:rPr>
            </w:pPr>
            <w:r w:rsidRPr="00913649">
              <w:rPr>
                <w:rFonts w:ascii="Comic Sans MS" w:eastAsiaTheme="minorHAnsi" w:hAnsi="Comic Sans MS" w:cs="MyriadPro-Regular"/>
                <w:sz w:val="20"/>
                <w:szCs w:val="20"/>
              </w:rPr>
              <w:t>Pupils use their widening religious vocabulary to explain the impact of beliefs on individuals and communities. They show an understanding of why people belong to religions and are able to describe similarities and differences and how these illustrate distinctive beliefs within and between religions. They can explain how religious sources are used to provide answers to ethical questions.</w:t>
            </w:r>
          </w:p>
        </w:tc>
        <w:tc>
          <w:tcPr>
            <w:tcW w:w="4678" w:type="dxa"/>
          </w:tcPr>
          <w:p w:rsidR="0034682E" w:rsidRPr="00913649" w:rsidRDefault="0034682E" w:rsidP="0034682E">
            <w:pPr>
              <w:autoSpaceDE w:val="0"/>
              <w:autoSpaceDN w:val="0"/>
              <w:adjustRightInd w:val="0"/>
              <w:rPr>
                <w:rFonts w:ascii="Comic Sans MS" w:hAnsi="Comic Sans MS"/>
                <w:sz w:val="20"/>
                <w:szCs w:val="20"/>
              </w:rPr>
            </w:pPr>
            <w:r w:rsidRPr="00913649">
              <w:rPr>
                <w:rFonts w:ascii="Comic Sans MS" w:eastAsiaTheme="minorHAnsi" w:hAnsi="Comic Sans MS" w:cs="MyriadPro-Regular"/>
                <w:sz w:val="20"/>
                <w:szCs w:val="20"/>
              </w:rPr>
              <w:t>Pupils raise and respond to fundamental questions of identity, belonging, meaning, purpose, truth, values and commitments. They can relate these to their own experience and to the experience of others and can make a clear connection between their point of view and their actions.</w:t>
            </w:r>
          </w:p>
        </w:tc>
        <w:tc>
          <w:tcPr>
            <w:tcW w:w="4868" w:type="dxa"/>
          </w:tcPr>
          <w:p w:rsidR="0034682E" w:rsidRPr="00913649" w:rsidRDefault="0034682E" w:rsidP="0034682E">
            <w:pPr>
              <w:autoSpaceDE w:val="0"/>
              <w:autoSpaceDN w:val="0"/>
              <w:adjustRightInd w:val="0"/>
              <w:rPr>
                <w:rFonts w:ascii="Comic Sans MS" w:eastAsiaTheme="minorHAnsi" w:hAnsi="Comic Sans MS" w:cs="MyriadPro-Regular"/>
                <w:sz w:val="20"/>
                <w:szCs w:val="20"/>
              </w:rPr>
            </w:pPr>
            <w:r w:rsidRPr="00913649">
              <w:rPr>
                <w:rFonts w:ascii="Comic Sans MS" w:eastAsiaTheme="minorHAnsi" w:hAnsi="Comic Sans MS" w:cs="MyriadPro-Regular"/>
                <w:sz w:val="20"/>
                <w:szCs w:val="20"/>
              </w:rPr>
              <w:t>Pupils can explain what influences and inspires them. They can talk about the opportunities and challenges that arise from individual and group commitments in a diverse world. They can talk about the implications for themselves and other people of holding particular beliefs and values.</w:t>
            </w:r>
          </w:p>
        </w:tc>
      </w:tr>
    </w:tbl>
    <w:p w:rsidR="0034682E" w:rsidRPr="00913649" w:rsidRDefault="0034682E">
      <w:pPr>
        <w:rPr>
          <w:rFonts w:ascii="Comic Sans MS" w:hAnsi="Comic Sans MS"/>
        </w:rPr>
      </w:pPr>
    </w:p>
    <w:p w:rsidR="0034682E" w:rsidRPr="00913649" w:rsidRDefault="0034682E">
      <w:pPr>
        <w:rPr>
          <w:rFonts w:ascii="Comic Sans MS" w:hAnsi="Comic Sans MS"/>
        </w:rPr>
      </w:pPr>
    </w:p>
    <w:p w:rsidR="0034682E" w:rsidRPr="00913649" w:rsidRDefault="0034682E">
      <w:pPr>
        <w:rPr>
          <w:rFonts w:ascii="Comic Sans MS" w:hAnsi="Comic Sans MS"/>
        </w:rPr>
      </w:pPr>
    </w:p>
    <w:p w:rsidR="0034682E" w:rsidRPr="00913649" w:rsidRDefault="0034682E">
      <w:pPr>
        <w:rPr>
          <w:rFonts w:ascii="Comic Sans MS" w:hAnsi="Comic Sans MS"/>
        </w:rPr>
      </w:pPr>
    </w:p>
    <w:p w:rsidR="0034682E" w:rsidRPr="00913649" w:rsidRDefault="0034682E">
      <w:pPr>
        <w:rPr>
          <w:rFonts w:ascii="Comic Sans MS" w:hAnsi="Comic Sans MS"/>
        </w:rPr>
      </w:pPr>
    </w:p>
    <w:tbl>
      <w:tblPr>
        <w:tblStyle w:val="TableGrid"/>
        <w:tblW w:w="15871" w:type="dxa"/>
        <w:tblLayout w:type="fixed"/>
        <w:tblLook w:val="04A0" w:firstRow="1" w:lastRow="0" w:firstColumn="1" w:lastColumn="0" w:noHBand="0" w:noVBand="1"/>
      </w:tblPr>
      <w:tblGrid>
        <w:gridCol w:w="562"/>
        <w:gridCol w:w="2694"/>
        <w:gridCol w:w="3543"/>
        <w:gridCol w:w="2977"/>
        <w:gridCol w:w="6095"/>
      </w:tblGrid>
      <w:tr w:rsidR="00C81362" w:rsidRPr="00913649" w:rsidTr="00913649">
        <w:trPr>
          <w:cantSplit/>
          <w:trHeight w:val="5655"/>
        </w:trPr>
        <w:tc>
          <w:tcPr>
            <w:tcW w:w="562" w:type="dxa"/>
            <w:textDirection w:val="btLr"/>
          </w:tcPr>
          <w:p w:rsidR="00C81362" w:rsidRPr="00913649" w:rsidRDefault="00913649" w:rsidP="00C81362">
            <w:pPr>
              <w:ind w:left="113" w:right="113"/>
              <w:jc w:val="center"/>
              <w:rPr>
                <w:rFonts w:ascii="Comic Sans MS" w:hAnsi="Comic Sans MS"/>
              </w:rPr>
            </w:pPr>
            <w:r>
              <w:rPr>
                <w:rFonts w:ascii="Comic Sans MS" w:hAnsi="Comic Sans MS"/>
                <w:b/>
                <w:sz w:val="28"/>
              </w:rPr>
              <w:t>Y</w:t>
            </w:r>
            <w:r w:rsidR="00C81362" w:rsidRPr="00913649">
              <w:rPr>
                <w:rFonts w:ascii="Comic Sans MS" w:hAnsi="Comic Sans MS"/>
                <w:b/>
                <w:sz w:val="28"/>
              </w:rPr>
              <w:t>ear Six</w:t>
            </w:r>
          </w:p>
        </w:tc>
        <w:tc>
          <w:tcPr>
            <w:tcW w:w="2694" w:type="dxa"/>
          </w:tcPr>
          <w:p w:rsidR="00C81362" w:rsidRPr="00913649" w:rsidRDefault="00C81362" w:rsidP="00C81362">
            <w:pPr>
              <w:jc w:val="center"/>
              <w:rPr>
                <w:rFonts w:ascii="Comic Sans MS" w:hAnsi="Comic Sans MS"/>
                <w:b/>
                <w:sz w:val="20"/>
                <w:szCs w:val="20"/>
              </w:rPr>
            </w:pPr>
            <w:r w:rsidRPr="00913649">
              <w:rPr>
                <w:rFonts w:ascii="Comic Sans MS" w:hAnsi="Comic Sans MS"/>
                <w:sz w:val="20"/>
                <w:szCs w:val="20"/>
              </w:rPr>
              <w:t>Theme:</w:t>
            </w:r>
            <w:r w:rsidRPr="00913649">
              <w:rPr>
                <w:rFonts w:ascii="Comic Sans MS" w:hAnsi="Comic Sans MS"/>
                <w:b/>
                <w:sz w:val="20"/>
                <w:szCs w:val="20"/>
              </w:rPr>
              <w:t xml:space="preserve"> Christianity through History (Quakers)</w:t>
            </w:r>
          </w:p>
          <w:p w:rsidR="00C81362" w:rsidRPr="00913649" w:rsidRDefault="00C81362" w:rsidP="00C81362">
            <w:pPr>
              <w:rPr>
                <w:rFonts w:ascii="Comic Sans MS" w:hAnsi="Comic Sans MS"/>
                <w:b/>
                <w:color w:val="FF0000"/>
                <w:sz w:val="20"/>
                <w:szCs w:val="20"/>
              </w:rPr>
            </w:pPr>
            <w:r w:rsidRPr="00913649">
              <w:rPr>
                <w:rFonts w:ascii="Comic Sans MS" w:hAnsi="Comic Sans MS"/>
                <w:b/>
                <w:color w:val="FF0000"/>
                <w:sz w:val="20"/>
                <w:szCs w:val="20"/>
              </w:rPr>
              <w:t>Beliefs, Teaching and Sources</w:t>
            </w:r>
          </w:p>
          <w:p w:rsidR="00C81362" w:rsidRPr="00913649" w:rsidRDefault="00C81362" w:rsidP="00C81362">
            <w:pPr>
              <w:pStyle w:val="ListParagraph"/>
              <w:numPr>
                <w:ilvl w:val="0"/>
                <w:numId w:val="14"/>
              </w:numPr>
              <w:rPr>
                <w:rFonts w:ascii="Comic Sans MS" w:hAnsi="Comic Sans MS"/>
                <w:b/>
                <w:sz w:val="20"/>
                <w:szCs w:val="20"/>
              </w:rPr>
            </w:pPr>
            <w:r w:rsidRPr="00913649">
              <w:rPr>
                <w:rFonts w:ascii="Comic Sans MS" w:hAnsi="Comic Sans MS" w:cs="MyriadPro-Regular"/>
                <w:sz w:val="20"/>
                <w:szCs w:val="20"/>
              </w:rPr>
              <w:t>Explore a variety of forms of literature found in sacred books and investigate a range of religious teachings</w:t>
            </w:r>
          </w:p>
          <w:p w:rsidR="00C81362" w:rsidRPr="00913649" w:rsidRDefault="00C81362" w:rsidP="00C81362">
            <w:pPr>
              <w:rPr>
                <w:rFonts w:ascii="Comic Sans MS" w:hAnsi="Comic Sans MS"/>
                <w:b/>
                <w:color w:val="FF0000"/>
                <w:sz w:val="20"/>
                <w:szCs w:val="20"/>
              </w:rPr>
            </w:pPr>
            <w:r w:rsidRPr="00913649">
              <w:rPr>
                <w:rFonts w:ascii="Comic Sans MS" w:hAnsi="Comic Sans MS"/>
                <w:b/>
                <w:color w:val="FF0000"/>
                <w:sz w:val="20"/>
                <w:szCs w:val="20"/>
              </w:rPr>
              <w:t>Practices and Ways of Life</w:t>
            </w:r>
          </w:p>
          <w:p w:rsidR="00C81362" w:rsidRPr="00913649" w:rsidRDefault="00C81362" w:rsidP="00C81362">
            <w:pPr>
              <w:pStyle w:val="ListParagraph"/>
              <w:numPr>
                <w:ilvl w:val="0"/>
                <w:numId w:val="11"/>
              </w:numPr>
              <w:rPr>
                <w:rFonts w:ascii="Comic Sans MS" w:hAnsi="Comic Sans MS"/>
                <w:sz w:val="20"/>
                <w:szCs w:val="20"/>
              </w:rPr>
            </w:pPr>
            <w:r w:rsidRPr="00913649">
              <w:rPr>
                <w:rFonts w:ascii="Comic Sans MS" w:hAnsi="Comic Sans MS" w:cs="MyriadPro-Regular"/>
                <w:sz w:val="20"/>
                <w:szCs w:val="20"/>
              </w:rPr>
              <w:t>Compare and contrast the practice of religion in the home in different religious communities</w:t>
            </w:r>
          </w:p>
          <w:p w:rsidR="00C81362" w:rsidRPr="00913649" w:rsidRDefault="00C81362" w:rsidP="00C81362">
            <w:pPr>
              <w:pStyle w:val="ListParagraph"/>
              <w:numPr>
                <w:ilvl w:val="0"/>
                <w:numId w:val="11"/>
              </w:numPr>
              <w:rPr>
                <w:rFonts w:ascii="Comic Sans MS" w:hAnsi="Comic Sans MS" w:cs="MyriadPro-Regular"/>
                <w:sz w:val="20"/>
                <w:szCs w:val="20"/>
              </w:rPr>
            </w:pPr>
            <w:r w:rsidRPr="00913649">
              <w:rPr>
                <w:rFonts w:ascii="Comic Sans MS" w:hAnsi="Comic Sans MS" w:cs="MyriadPro-Regular"/>
                <w:sz w:val="20"/>
                <w:szCs w:val="20"/>
              </w:rPr>
              <w:t>Identify the main features and patterns of an act of worship and talk about the importance of worship for believers</w:t>
            </w:r>
          </w:p>
          <w:p w:rsidR="00C81362" w:rsidRPr="00913649" w:rsidRDefault="00C81362" w:rsidP="00C81362">
            <w:pPr>
              <w:rPr>
                <w:rFonts w:ascii="Comic Sans MS" w:hAnsi="Comic Sans MS"/>
                <w:b/>
                <w:color w:val="FF0000"/>
                <w:sz w:val="20"/>
                <w:szCs w:val="20"/>
              </w:rPr>
            </w:pPr>
            <w:r w:rsidRPr="00913649">
              <w:rPr>
                <w:rFonts w:ascii="Comic Sans MS" w:hAnsi="Comic Sans MS"/>
                <w:b/>
                <w:color w:val="FF0000"/>
                <w:sz w:val="20"/>
                <w:szCs w:val="20"/>
              </w:rPr>
              <w:t>Expressing Meaning</w:t>
            </w:r>
          </w:p>
          <w:p w:rsidR="00C81362" w:rsidRPr="00913649" w:rsidRDefault="00C81362" w:rsidP="00C81362">
            <w:pPr>
              <w:pStyle w:val="ListParagraph"/>
              <w:numPr>
                <w:ilvl w:val="0"/>
                <w:numId w:val="11"/>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Explore the symbolic use of a range of objects, sounds, visual images, actions and gestures and consider the intended meaning they might have for believers</w:t>
            </w:r>
          </w:p>
          <w:p w:rsidR="00C81362" w:rsidRPr="00913649" w:rsidRDefault="00C81362" w:rsidP="00C81362">
            <w:pPr>
              <w:rPr>
                <w:rFonts w:ascii="Comic Sans MS" w:hAnsi="Comic Sans MS"/>
                <w:b/>
                <w:color w:val="FF0000"/>
                <w:sz w:val="20"/>
                <w:szCs w:val="20"/>
              </w:rPr>
            </w:pPr>
            <w:r w:rsidRPr="00913649">
              <w:rPr>
                <w:rFonts w:ascii="Comic Sans MS" w:hAnsi="Comic Sans MS"/>
                <w:b/>
                <w:color w:val="FF0000"/>
                <w:sz w:val="20"/>
                <w:szCs w:val="20"/>
              </w:rPr>
              <w:t>Values and Commitments</w:t>
            </w:r>
          </w:p>
          <w:p w:rsidR="00C81362" w:rsidRPr="00913649" w:rsidRDefault="00C81362" w:rsidP="00913649">
            <w:pPr>
              <w:pStyle w:val="ListParagraph"/>
              <w:numPr>
                <w:ilvl w:val="0"/>
                <w:numId w:val="11"/>
              </w:numPr>
              <w:autoSpaceDE w:val="0"/>
              <w:autoSpaceDN w:val="0"/>
              <w:adjustRightInd w:val="0"/>
              <w:rPr>
                <w:rFonts w:ascii="Comic Sans MS" w:hAnsi="Comic Sans MS"/>
                <w:b/>
                <w:sz w:val="20"/>
                <w:szCs w:val="20"/>
              </w:rPr>
            </w:pPr>
            <w:r w:rsidRPr="00913649">
              <w:rPr>
                <w:rFonts w:ascii="Comic Sans MS" w:hAnsi="Comic Sans MS" w:cs="MyriadPro-Regular"/>
                <w:sz w:val="20"/>
                <w:szCs w:val="20"/>
              </w:rPr>
              <w:t xml:space="preserve">Engage with a variety of people about their beliefs and values and ask questions about the way commitment affects their lives  </w:t>
            </w:r>
          </w:p>
        </w:tc>
        <w:tc>
          <w:tcPr>
            <w:tcW w:w="3543" w:type="dxa"/>
          </w:tcPr>
          <w:p w:rsidR="00C81362" w:rsidRPr="00913649" w:rsidRDefault="00C81362" w:rsidP="00C81362">
            <w:pPr>
              <w:jc w:val="center"/>
              <w:rPr>
                <w:rFonts w:ascii="Comic Sans MS" w:hAnsi="Comic Sans MS"/>
                <w:b/>
                <w:sz w:val="20"/>
                <w:szCs w:val="20"/>
              </w:rPr>
            </w:pPr>
            <w:r w:rsidRPr="00913649">
              <w:rPr>
                <w:rFonts w:ascii="Comic Sans MS" w:hAnsi="Comic Sans MS"/>
                <w:sz w:val="20"/>
                <w:szCs w:val="20"/>
              </w:rPr>
              <w:t>Theme:</w:t>
            </w:r>
            <w:r w:rsidRPr="00913649">
              <w:rPr>
                <w:rFonts w:ascii="Comic Sans MS" w:hAnsi="Comic Sans MS"/>
                <w:b/>
                <w:sz w:val="20"/>
                <w:szCs w:val="20"/>
              </w:rPr>
              <w:t xml:space="preserve"> The Bible and its Importance to Christmas</w:t>
            </w:r>
          </w:p>
          <w:p w:rsidR="00C81362" w:rsidRPr="00913649" w:rsidRDefault="00C81362" w:rsidP="00C81362">
            <w:pPr>
              <w:rPr>
                <w:rFonts w:ascii="Comic Sans MS" w:hAnsi="Comic Sans MS"/>
                <w:i/>
                <w:sz w:val="20"/>
                <w:szCs w:val="20"/>
              </w:rPr>
            </w:pPr>
            <w:r w:rsidRPr="00913649">
              <w:rPr>
                <w:rFonts w:ascii="Comic Sans MS" w:hAnsi="Comic Sans MS"/>
                <w:i/>
                <w:sz w:val="20"/>
                <w:szCs w:val="20"/>
              </w:rPr>
              <w:t>all the opportunities from Autumn 1 plus:</w:t>
            </w:r>
          </w:p>
          <w:p w:rsidR="00C81362" w:rsidRPr="00913649" w:rsidRDefault="00C81362" w:rsidP="00C81362">
            <w:pPr>
              <w:rPr>
                <w:rFonts w:ascii="Comic Sans MS" w:hAnsi="Comic Sans MS"/>
                <w:b/>
                <w:color w:val="FF0000"/>
                <w:sz w:val="20"/>
                <w:szCs w:val="20"/>
              </w:rPr>
            </w:pPr>
            <w:r w:rsidRPr="00913649">
              <w:rPr>
                <w:rFonts w:ascii="Comic Sans MS" w:hAnsi="Comic Sans MS"/>
                <w:b/>
                <w:color w:val="FF0000"/>
                <w:sz w:val="20"/>
                <w:szCs w:val="20"/>
              </w:rPr>
              <w:t>Beliefs, Teaching and Sources</w:t>
            </w:r>
          </w:p>
          <w:p w:rsidR="00C81362" w:rsidRPr="00913649" w:rsidRDefault="00C81362" w:rsidP="00C81362">
            <w:pPr>
              <w:pStyle w:val="ListParagraph"/>
              <w:numPr>
                <w:ilvl w:val="0"/>
                <w:numId w:val="11"/>
              </w:numPr>
              <w:autoSpaceDE w:val="0"/>
              <w:autoSpaceDN w:val="0"/>
              <w:adjustRightInd w:val="0"/>
              <w:rPr>
                <w:rFonts w:ascii="Comic Sans MS" w:hAnsi="Comic Sans MS"/>
                <w:b/>
                <w:sz w:val="20"/>
                <w:szCs w:val="20"/>
              </w:rPr>
            </w:pPr>
            <w:r w:rsidRPr="00913649">
              <w:rPr>
                <w:rFonts w:ascii="Comic Sans MS" w:hAnsi="Comic Sans MS" w:cs="MyriadPro-Regular"/>
                <w:sz w:val="20"/>
                <w:szCs w:val="20"/>
              </w:rPr>
              <w:t>Explore the meaning of a wide range of stories about the beginning of the world and reflect upon their importance for believers</w:t>
            </w:r>
          </w:p>
          <w:p w:rsidR="00C81362" w:rsidRPr="00913649" w:rsidRDefault="00C81362" w:rsidP="00C81362">
            <w:pPr>
              <w:pStyle w:val="ListParagraph"/>
              <w:numPr>
                <w:ilvl w:val="0"/>
                <w:numId w:val="14"/>
              </w:numPr>
              <w:rPr>
                <w:rFonts w:ascii="Comic Sans MS" w:hAnsi="Comic Sans MS"/>
                <w:b/>
                <w:sz w:val="20"/>
                <w:szCs w:val="20"/>
              </w:rPr>
            </w:pPr>
            <w:r w:rsidRPr="00913649">
              <w:rPr>
                <w:rFonts w:ascii="Comic Sans MS" w:hAnsi="Comic Sans MS" w:cs="MyriadPro-Regular"/>
                <w:sz w:val="20"/>
                <w:szCs w:val="20"/>
              </w:rPr>
              <w:t>Explore the origins of sacred writings and consider their importance for believers today</w:t>
            </w:r>
          </w:p>
          <w:p w:rsidR="00C81362" w:rsidRPr="00913649" w:rsidRDefault="00C81362" w:rsidP="00C81362">
            <w:pPr>
              <w:rPr>
                <w:rFonts w:ascii="Comic Sans MS" w:hAnsi="Comic Sans MS"/>
                <w:b/>
                <w:color w:val="FF0000"/>
                <w:sz w:val="20"/>
                <w:szCs w:val="20"/>
              </w:rPr>
            </w:pPr>
            <w:r w:rsidRPr="00913649">
              <w:rPr>
                <w:rFonts w:ascii="Comic Sans MS" w:hAnsi="Comic Sans MS"/>
                <w:b/>
                <w:color w:val="FF0000"/>
                <w:sz w:val="20"/>
                <w:szCs w:val="20"/>
              </w:rPr>
              <w:t>Practices and Ways of Life</w:t>
            </w:r>
          </w:p>
          <w:p w:rsidR="00C81362" w:rsidRPr="00913649" w:rsidRDefault="00C81362" w:rsidP="00C81362">
            <w:pPr>
              <w:pStyle w:val="ListParagraph"/>
              <w:numPr>
                <w:ilvl w:val="0"/>
                <w:numId w:val="11"/>
              </w:numPr>
              <w:autoSpaceDE w:val="0"/>
              <w:autoSpaceDN w:val="0"/>
              <w:adjustRightInd w:val="0"/>
              <w:rPr>
                <w:rFonts w:ascii="Comic Sans MS" w:hAnsi="Comic Sans MS"/>
                <w:color w:val="000000"/>
                <w:sz w:val="20"/>
                <w:szCs w:val="20"/>
              </w:rPr>
            </w:pPr>
            <w:r w:rsidRPr="00913649">
              <w:rPr>
                <w:rFonts w:ascii="Comic Sans MS" w:hAnsi="Comic Sans MS" w:cs="MyriadPro-Regular"/>
                <w:sz w:val="20"/>
                <w:szCs w:val="20"/>
              </w:rPr>
              <w:t>Investigate some key features of religious festivals and celebrations and identify similarities and differences</w:t>
            </w:r>
          </w:p>
          <w:p w:rsidR="00C81362" w:rsidRPr="00913649" w:rsidRDefault="00C81362" w:rsidP="00C81362">
            <w:pPr>
              <w:rPr>
                <w:rFonts w:ascii="Comic Sans MS" w:hAnsi="Comic Sans MS"/>
                <w:b/>
                <w:color w:val="FF0000"/>
                <w:sz w:val="20"/>
                <w:szCs w:val="20"/>
              </w:rPr>
            </w:pPr>
            <w:r w:rsidRPr="00913649">
              <w:rPr>
                <w:rFonts w:ascii="Comic Sans MS" w:hAnsi="Comic Sans MS"/>
                <w:b/>
                <w:color w:val="FF0000"/>
                <w:sz w:val="20"/>
                <w:szCs w:val="20"/>
              </w:rPr>
              <w:t>Expressing Meaning</w:t>
            </w:r>
          </w:p>
          <w:p w:rsidR="00C81362" w:rsidRPr="00913649" w:rsidRDefault="00C81362" w:rsidP="00C81362">
            <w:pPr>
              <w:pStyle w:val="ListParagraph"/>
              <w:numPr>
                <w:ilvl w:val="0"/>
                <w:numId w:val="11"/>
              </w:numPr>
              <w:autoSpaceDE w:val="0"/>
              <w:autoSpaceDN w:val="0"/>
              <w:adjustRightInd w:val="0"/>
              <w:rPr>
                <w:rFonts w:ascii="Comic Sans MS" w:hAnsi="Comic Sans MS"/>
                <w:color w:val="000000"/>
                <w:sz w:val="20"/>
                <w:szCs w:val="20"/>
              </w:rPr>
            </w:pPr>
            <w:r w:rsidRPr="00913649">
              <w:rPr>
                <w:rFonts w:ascii="Comic Sans MS" w:hAnsi="Comic Sans MS" w:cs="MyriadPro-Regular"/>
                <w:sz w:val="20"/>
                <w:szCs w:val="20"/>
              </w:rPr>
              <w:t>Explore the meaning of stories drawn from religious sources and reflect on the significance of key words, phrases or expressions</w:t>
            </w:r>
          </w:p>
          <w:p w:rsidR="00C81362" w:rsidRPr="00913649" w:rsidRDefault="00C81362" w:rsidP="00C81362">
            <w:pPr>
              <w:rPr>
                <w:rFonts w:ascii="Comic Sans MS" w:hAnsi="Comic Sans MS"/>
                <w:b/>
                <w:color w:val="FF0000"/>
                <w:sz w:val="20"/>
                <w:szCs w:val="20"/>
              </w:rPr>
            </w:pPr>
            <w:r w:rsidRPr="00913649">
              <w:rPr>
                <w:rFonts w:ascii="Comic Sans MS" w:hAnsi="Comic Sans MS"/>
                <w:b/>
                <w:color w:val="FF0000"/>
                <w:sz w:val="20"/>
                <w:szCs w:val="20"/>
              </w:rPr>
              <w:t>Meaning, Purpose and Truth</w:t>
            </w:r>
          </w:p>
          <w:p w:rsidR="00C81362" w:rsidRPr="00913649" w:rsidRDefault="00C81362" w:rsidP="00C81362">
            <w:pPr>
              <w:pStyle w:val="ListParagraph"/>
              <w:numPr>
                <w:ilvl w:val="0"/>
                <w:numId w:val="15"/>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Make links between belief and action and reflect on how this might have local, national and international impacts</w:t>
            </w:r>
          </w:p>
          <w:p w:rsidR="00C81362" w:rsidRPr="00913649" w:rsidRDefault="00C81362" w:rsidP="00C81362">
            <w:pPr>
              <w:pStyle w:val="ListParagraph"/>
              <w:numPr>
                <w:ilvl w:val="0"/>
                <w:numId w:val="15"/>
              </w:numPr>
              <w:autoSpaceDE w:val="0"/>
              <w:autoSpaceDN w:val="0"/>
              <w:adjustRightInd w:val="0"/>
              <w:rPr>
                <w:rFonts w:ascii="Comic Sans MS" w:hAnsi="Comic Sans MS"/>
                <w:color w:val="000000"/>
                <w:sz w:val="20"/>
                <w:szCs w:val="20"/>
              </w:rPr>
            </w:pPr>
            <w:r w:rsidRPr="00913649">
              <w:rPr>
                <w:rFonts w:ascii="Comic Sans MS" w:hAnsi="Comic Sans MS" w:cs="MyriadPro-Regular"/>
                <w:sz w:val="20"/>
                <w:szCs w:val="20"/>
              </w:rPr>
              <w:t>Raise questions about issues that cause people to wonder and investigate some answers to be found in religious writings and teachings</w:t>
            </w:r>
          </w:p>
        </w:tc>
        <w:tc>
          <w:tcPr>
            <w:tcW w:w="2977" w:type="dxa"/>
          </w:tcPr>
          <w:p w:rsidR="00C81362" w:rsidRPr="00913649" w:rsidRDefault="00C81362" w:rsidP="00C81362">
            <w:pPr>
              <w:jc w:val="center"/>
              <w:rPr>
                <w:rFonts w:ascii="Comic Sans MS" w:hAnsi="Comic Sans MS"/>
                <w:b/>
                <w:sz w:val="20"/>
                <w:szCs w:val="20"/>
              </w:rPr>
            </w:pPr>
            <w:r w:rsidRPr="00913649">
              <w:rPr>
                <w:rFonts w:ascii="Comic Sans MS" w:hAnsi="Comic Sans MS"/>
                <w:sz w:val="20"/>
                <w:szCs w:val="20"/>
              </w:rPr>
              <w:t>Theme:</w:t>
            </w:r>
            <w:r w:rsidRPr="00913649">
              <w:rPr>
                <w:rFonts w:ascii="Comic Sans MS" w:hAnsi="Comic Sans MS"/>
                <w:b/>
                <w:sz w:val="20"/>
                <w:szCs w:val="20"/>
              </w:rPr>
              <w:t xml:space="preserve"> Humanism</w:t>
            </w:r>
          </w:p>
          <w:p w:rsidR="00C81362" w:rsidRPr="00913649" w:rsidRDefault="00C81362" w:rsidP="00C81362">
            <w:pPr>
              <w:rPr>
                <w:rFonts w:ascii="Comic Sans MS" w:hAnsi="Comic Sans MS"/>
                <w:b/>
                <w:color w:val="FF0000"/>
                <w:sz w:val="20"/>
                <w:szCs w:val="20"/>
              </w:rPr>
            </w:pPr>
            <w:r w:rsidRPr="00913649">
              <w:rPr>
                <w:rFonts w:ascii="Comic Sans MS" w:hAnsi="Comic Sans MS"/>
                <w:b/>
                <w:color w:val="FF0000"/>
                <w:sz w:val="20"/>
                <w:szCs w:val="20"/>
              </w:rPr>
              <w:t>Beliefs, Teaching and Sources</w:t>
            </w:r>
          </w:p>
          <w:p w:rsidR="00C81362" w:rsidRPr="00913649" w:rsidRDefault="00C81362" w:rsidP="00C81362">
            <w:pPr>
              <w:pStyle w:val="ListParagraph"/>
              <w:numPr>
                <w:ilvl w:val="0"/>
                <w:numId w:val="14"/>
              </w:numPr>
              <w:rPr>
                <w:rFonts w:ascii="Comic Sans MS" w:hAnsi="Comic Sans MS"/>
                <w:b/>
                <w:sz w:val="20"/>
                <w:szCs w:val="20"/>
              </w:rPr>
            </w:pPr>
            <w:r w:rsidRPr="00913649">
              <w:rPr>
                <w:rFonts w:ascii="Comic Sans MS" w:hAnsi="Comic Sans MS" w:cs="MyriadPro-Regular"/>
                <w:sz w:val="20"/>
                <w:szCs w:val="20"/>
              </w:rPr>
              <w:t>Explore a variety of forms of literature found in books and relating to Humanism</w:t>
            </w:r>
          </w:p>
          <w:p w:rsidR="00C81362" w:rsidRPr="00913649" w:rsidRDefault="00C81362" w:rsidP="00C81362">
            <w:pPr>
              <w:rPr>
                <w:rFonts w:ascii="Comic Sans MS" w:hAnsi="Comic Sans MS"/>
                <w:b/>
                <w:color w:val="FF0000"/>
                <w:sz w:val="20"/>
                <w:szCs w:val="20"/>
              </w:rPr>
            </w:pPr>
            <w:r w:rsidRPr="00913649">
              <w:rPr>
                <w:rFonts w:ascii="Comic Sans MS" w:hAnsi="Comic Sans MS"/>
                <w:b/>
                <w:color w:val="FF0000"/>
                <w:sz w:val="20"/>
                <w:szCs w:val="20"/>
              </w:rPr>
              <w:t>Practices and Ways of Life</w:t>
            </w:r>
          </w:p>
          <w:p w:rsidR="00C81362" w:rsidRPr="00913649" w:rsidRDefault="00C81362" w:rsidP="00C81362">
            <w:pPr>
              <w:pStyle w:val="ListParagraph"/>
              <w:numPr>
                <w:ilvl w:val="0"/>
                <w:numId w:val="11"/>
              </w:numPr>
              <w:autoSpaceDE w:val="0"/>
              <w:autoSpaceDN w:val="0"/>
              <w:adjustRightInd w:val="0"/>
              <w:rPr>
                <w:rFonts w:ascii="Comic Sans MS" w:hAnsi="Comic Sans MS"/>
                <w:color w:val="000000"/>
                <w:sz w:val="20"/>
                <w:szCs w:val="20"/>
              </w:rPr>
            </w:pPr>
            <w:r w:rsidRPr="00913649">
              <w:rPr>
                <w:rFonts w:ascii="Comic Sans MS" w:hAnsi="Comic Sans MS" w:cs="MyriadPro-Regular"/>
                <w:sz w:val="20"/>
                <w:szCs w:val="20"/>
              </w:rPr>
              <w:t>Investigate some key features of religious festivals and celebrations and identify similarities and differences</w:t>
            </w:r>
          </w:p>
          <w:p w:rsidR="00C81362" w:rsidRPr="00913649" w:rsidRDefault="00C81362" w:rsidP="00C81362">
            <w:pPr>
              <w:pStyle w:val="ListParagraph"/>
              <w:numPr>
                <w:ilvl w:val="0"/>
                <w:numId w:val="11"/>
              </w:numPr>
              <w:rPr>
                <w:rFonts w:ascii="Comic Sans MS" w:hAnsi="Comic Sans MS"/>
                <w:color w:val="000000"/>
                <w:sz w:val="20"/>
                <w:szCs w:val="20"/>
              </w:rPr>
            </w:pPr>
            <w:r w:rsidRPr="00913649">
              <w:rPr>
                <w:rFonts w:ascii="Comic Sans MS" w:hAnsi="Comic Sans MS" w:cs="MyriadPro-Regular"/>
                <w:sz w:val="20"/>
                <w:szCs w:val="20"/>
              </w:rPr>
              <w:t>Investigate the life of a person who has been inspired by their faith and make links between belief and action</w:t>
            </w:r>
          </w:p>
          <w:p w:rsidR="00C81362" w:rsidRPr="00913649" w:rsidRDefault="00C81362" w:rsidP="00C81362">
            <w:pPr>
              <w:rPr>
                <w:rFonts w:ascii="Comic Sans MS" w:hAnsi="Comic Sans MS"/>
                <w:color w:val="FF0000"/>
                <w:sz w:val="20"/>
                <w:szCs w:val="20"/>
              </w:rPr>
            </w:pPr>
            <w:r w:rsidRPr="00913649">
              <w:rPr>
                <w:rFonts w:ascii="Comic Sans MS" w:hAnsi="Comic Sans MS"/>
                <w:b/>
                <w:color w:val="FF0000"/>
                <w:sz w:val="20"/>
                <w:szCs w:val="20"/>
              </w:rPr>
              <w:t xml:space="preserve">Identity, Diversity and Belonging </w:t>
            </w:r>
          </w:p>
          <w:p w:rsidR="00C81362" w:rsidRPr="00913649" w:rsidRDefault="00C81362" w:rsidP="00C81362">
            <w:pPr>
              <w:pStyle w:val="ListParagraph"/>
              <w:numPr>
                <w:ilvl w:val="0"/>
                <w:numId w:val="16"/>
              </w:numPr>
              <w:rPr>
                <w:rFonts w:ascii="Comic Sans MS" w:hAnsi="Comic Sans MS"/>
                <w:color w:val="000000"/>
                <w:sz w:val="20"/>
                <w:szCs w:val="20"/>
              </w:rPr>
            </w:pPr>
            <w:r w:rsidRPr="00913649">
              <w:rPr>
                <w:rFonts w:ascii="Comic Sans MS" w:hAnsi="Comic Sans MS"/>
                <w:color w:val="000000"/>
                <w:sz w:val="20"/>
                <w:szCs w:val="20"/>
              </w:rPr>
              <w:t xml:space="preserve">Find out about the activities of a community and make links with those activities and key values. </w:t>
            </w:r>
          </w:p>
          <w:p w:rsidR="00C81362" w:rsidRPr="00913649" w:rsidRDefault="00C81362" w:rsidP="00C81362">
            <w:pPr>
              <w:rPr>
                <w:rFonts w:ascii="Comic Sans MS" w:hAnsi="Comic Sans MS"/>
                <w:b/>
                <w:color w:val="FF0000"/>
                <w:sz w:val="20"/>
                <w:szCs w:val="20"/>
              </w:rPr>
            </w:pPr>
            <w:r w:rsidRPr="00913649">
              <w:rPr>
                <w:rFonts w:ascii="Comic Sans MS" w:hAnsi="Comic Sans MS"/>
                <w:b/>
                <w:color w:val="FF0000"/>
                <w:sz w:val="20"/>
                <w:szCs w:val="20"/>
              </w:rPr>
              <w:t>Meaning, Purpose and Truth</w:t>
            </w:r>
          </w:p>
          <w:p w:rsidR="00C81362" w:rsidRPr="00913649" w:rsidRDefault="00C81362" w:rsidP="00C81362">
            <w:pPr>
              <w:pStyle w:val="ListParagraph"/>
              <w:numPr>
                <w:ilvl w:val="0"/>
                <w:numId w:val="16"/>
              </w:numPr>
              <w:autoSpaceDE w:val="0"/>
              <w:autoSpaceDN w:val="0"/>
              <w:adjustRightInd w:val="0"/>
              <w:rPr>
                <w:rFonts w:ascii="Comic Sans MS" w:hAnsi="Comic Sans MS"/>
                <w:color w:val="000000"/>
                <w:sz w:val="20"/>
                <w:szCs w:val="20"/>
              </w:rPr>
            </w:pPr>
            <w:r w:rsidRPr="00913649">
              <w:rPr>
                <w:rFonts w:ascii="Comic Sans MS" w:hAnsi="Comic Sans MS" w:cs="MyriadPro-Regular"/>
                <w:sz w:val="20"/>
                <w:szCs w:val="20"/>
              </w:rPr>
              <w:t>Make links between belief and action and reflect on how this might have local, national and international impacts</w:t>
            </w:r>
          </w:p>
          <w:p w:rsidR="00C81362" w:rsidRPr="00913649" w:rsidRDefault="00C81362" w:rsidP="00C81362">
            <w:pPr>
              <w:rPr>
                <w:rFonts w:ascii="Comic Sans MS" w:hAnsi="Comic Sans MS"/>
                <w:b/>
                <w:color w:val="FF0000"/>
                <w:sz w:val="20"/>
                <w:szCs w:val="20"/>
              </w:rPr>
            </w:pPr>
            <w:r w:rsidRPr="00913649">
              <w:rPr>
                <w:rFonts w:ascii="Comic Sans MS" w:hAnsi="Comic Sans MS"/>
                <w:b/>
                <w:color w:val="FF0000"/>
                <w:sz w:val="20"/>
                <w:szCs w:val="20"/>
              </w:rPr>
              <w:t>Values and Commitments</w:t>
            </w:r>
          </w:p>
          <w:p w:rsidR="00C81362" w:rsidRPr="00913649" w:rsidRDefault="00C81362" w:rsidP="00C81362">
            <w:pPr>
              <w:pStyle w:val="ListParagraph"/>
              <w:numPr>
                <w:ilvl w:val="0"/>
                <w:numId w:val="16"/>
              </w:numPr>
              <w:autoSpaceDE w:val="0"/>
              <w:autoSpaceDN w:val="0"/>
              <w:adjustRightInd w:val="0"/>
              <w:rPr>
                <w:rFonts w:ascii="Comic Sans MS" w:hAnsi="Comic Sans MS"/>
                <w:color w:val="000000"/>
                <w:sz w:val="20"/>
                <w:szCs w:val="20"/>
              </w:rPr>
            </w:pPr>
            <w:r w:rsidRPr="00913649">
              <w:rPr>
                <w:rFonts w:ascii="Comic Sans MS" w:hAnsi="Comic Sans MS" w:cs="MyriadPro-Regular"/>
                <w:sz w:val="20"/>
                <w:szCs w:val="20"/>
              </w:rPr>
              <w:t>Explore rules for living found in sacred writings and teachings and ask questions about their impact on the lives of believers</w:t>
            </w:r>
          </w:p>
        </w:tc>
        <w:tc>
          <w:tcPr>
            <w:tcW w:w="6095" w:type="dxa"/>
          </w:tcPr>
          <w:p w:rsidR="00C81362" w:rsidRPr="00913649" w:rsidRDefault="00C81362" w:rsidP="00C81362">
            <w:pPr>
              <w:jc w:val="center"/>
              <w:rPr>
                <w:rFonts w:ascii="Comic Sans MS" w:hAnsi="Comic Sans MS"/>
                <w:b/>
                <w:sz w:val="20"/>
                <w:szCs w:val="20"/>
              </w:rPr>
            </w:pPr>
            <w:r w:rsidRPr="00913649">
              <w:rPr>
                <w:rFonts w:ascii="Comic Sans MS" w:hAnsi="Comic Sans MS"/>
                <w:sz w:val="20"/>
                <w:szCs w:val="20"/>
              </w:rPr>
              <w:t>Theme:</w:t>
            </w:r>
            <w:r w:rsidRPr="00913649">
              <w:rPr>
                <w:rFonts w:ascii="Comic Sans MS" w:hAnsi="Comic Sans MS"/>
                <w:b/>
                <w:sz w:val="20"/>
                <w:szCs w:val="20"/>
              </w:rPr>
              <w:t xml:space="preserve"> Islam</w:t>
            </w:r>
          </w:p>
          <w:p w:rsidR="00717FC9" w:rsidRPr="00913649" w:rsidRDefault="00717FC9" w:rsidP="00717FC9">
            <w:pPr>
              <w:rPr>
                <w:rFonts w:ascii="Comic Sans MS" w:hAnsi="Comic Sans MS"/>
                <w:b/>
                <w:color w:val="FF0000"/>
                <w:sz w:val="20"/>
                <w:szCs w:val="20"/>
              </w:rPr>
            </w:pPr>
            <w:r w:rsidRPr="00913649">
              <w:rPr>
                <w:rFonts w:ascii="Comic Sans MS" w:hAnsi="Comic Sans MS"/>
                <w:b/>
                <w:color w:val="FF0000"/>
                <w:sz w:val="20"/>
                <w:szCs w:val="20"/>
              </w:rPr>
              <w:t>Beliefs, Teaching and Sources</w:t>
            </w:r>
          </w:p>
          <w:p w:rsidR="00717FC9" w:rsidRPr="00913649" w:rsidRDefault="00717FC9" w:rsidP="00717FC9">
            <w:pPr>
              <w:pStyle w:val="ListParagraph"/>
              <w:numPr>
                <w:ilvl w:val="0"/>
                <w:numId w:val="11"/>
              </w:numPr>
              <w:autoSpaceDE w:val="0"/>
              <w:autoSpaceDN w:val="0"/>
              <w:adjustRightInd w:val="0"/>
              <w:rPr>
                <w:rFonts w:ascii="Comic Sans MS" w:hAnsi="Comic Sans MS"/>
                <w:b/>
                <w:sz w:val="20"/>
                <w:szCs w:val="20"/>
              </w:rPr>
            </w:pPr>
            <w:r w:rsidRPr="00913649">
              <w:rPr>
                <w:rFonts w:ascii="Comic Sans MS" w:hAnsi="Comic Sans MS" w:cs="MyriadPro-Regular"/>
                <w:sz w:val="20"/>
                <w:szCs w:val="20"/>
              </w:rPr>
              <w:t>Explore the meaning of a wide range of stories about the beginning of the world and reflect upon their importance for believers</w:t>
            </w:r>
          </w:p>
          <w:p w:rsidR="00717FC9" w:rsidRPr="00913649" w:rsidRDefault="00717FC9" w:rsidP="00717FC9">
            <w:pPr>
              <w:pStyle w:val="ListParagraph"/>
              <w:numPr>
                <w:ilvl w:val="0"/>
                <w:numId w:val="11"/>
              </w:numPr>
              <w:rPr>
                <w:rFonts w:ascii="Comic Sans MS" w:hAnsi="Comic Sans MS"/>
                <w:b/>
                <w:sz w:val="20"/>
                <w:szCs w:val="20"/>
              </w:rPr>
            </w:pPr>
            <w:r w:rsidRPr="00913649">
              <w:rPr>
                <w:rFonts w:ascii="Comic Sans MS" w:hAnsi="Comic Sans MS" w:cs="MyriadPro-Regular"/>
                <w:sz w:val="20"/>
                <w:szCs w:val="20"/>
              </w:rPr>
              <w:t>Explore the origins of sacred writings and consider their importance for believers today</w:t>
            </w:r>
          </w:p>
          <w:p w:rsidR="00717FC9" w:rsidRPr="00913649" w:rsidRDefault="00717FC9" w:rsidP="00717FC9">
            <w:pPr>
              <w:pStyle w:val="ListParagraph"/>
              <w:numPr>
                <w:ilvl w:val="0"/>
                <w:numId w:val="11"/>
              </w:numPr>
              <w:rPr>
                <w:rFonts w:ascii="Comic Sans MS" w:hAnsi="Comic Sans MS"/>
                <w:b/>
                <w:sz w:val="20"/>
                <w:szCs w:val="20"/>
              </w:rPr>
            </w:pPr>
            <w:r w:rsidRPr="00913649">
              <w:rPr>
                <w:rFonts w:ascii="Comic Sans MS" w:hAnsi="Comic Sans MS" w:cs="MyriadPro-Regular"/>
                <w:sz w:val="20"/>
                <w:szCs w:val="20"/>
              </w:rPr>
              <w:t>Explore a variety of forms of literature found in sacred books and investigate a range of religious teachings</w:t>
            </w:r>
          </w:p>
          <w:p w:rsidR="00717FC9" w:rsidRPr="00913649" w:rsidRDefault="00717FC9" w:rsidP="00717FC9">
            <w:pPr>
              <w:rPr>
                <w:rFonts w:ascii="Comic Sans MS" w:hAnsi="Comic Sans MS"/>
                <w:b/>
                <w:color w:val="FF0000"/>
                <w:sz w:val="20"/>
                <w:szCs w:val="20"/>
              </w:rPr>
            </w:pPr>
            <w:r w:rsidRPr="00913649">
              <w:rPr>
                <w:rFonts w:ascii="Comic Sans MS" w:hAnsi="Comic Sans MS"/>
                <w:b/>
                <w:color w:val="FF0000"/>
                <w:sz w:val="20"/>
                <w:szCs w:val="20"/>
              </w:rPr>
              <w:t>Practices and Ways of Life</w:t>
            </w:r>
          </w:p>
          <w:p w:rsidR="00717FC9" w:rsidRPr="00913649" w:rsidRDefault="00717FC9" w:rsidP="00717FC9">
            <w:pPr>
              <w:pStyle w:val="ListParagraph"/>
              <w:numPr>
                <w:ilvl w:val="0"/>
                <w:numId w:val="11"/>
              </w:numPr>
              <w:autoSpaceDE w:val="0"/>
              <w:autoSpaceDN w:val="0"/>
              <w:adjustRightInd w:val="0"/>
              <w:rPr>
                <w:rFonts w:ascii="Comic Sans MS" w:hAnsi="Comic Sans MS"/>
                <w:color w:val="000000"/>
                <w:sz w:val="20"/>
                <w:szCs w:val="20"/>
              </w:rPr>
            </w:pPr>
            <w:r w:rsidRPr="00913649">
              <w:rPr>
                <w:rFonts w:ascii="Comic Sans MS" w:hAnsi="Comic Sans MS" w:cs="MyriadPro-Regular"/>
                <w:sz w:val="20"/>
                <w:szCs w:val="20"/>
              </w:rPr>
              <w:t>Investigate some key features of religious festivals and celebrations and identify similarities and differences</w:t>
            </w:r>
          </w:p>
          <w:p w:rsidR="00717FC9" w:rsidRPr="00913649" w:rsidRDefault="00717FC9" w:rsidP="00717FC9">
            <w:pPr>
              <w:pStyle w:val="ListParagraph"/>
              <w:numPr>
                <w:ilvl w:val="0"/>
                <w:numId w:val="11"/>
              </w:numPr>
              <w:rPr>
                <w:rFonts w:ascii="Comic Sans MS" w:hAnsi="Comic Sans MS"/>
                <w:color w:val="000000"/>
                <w:sz w:val="20"/>
                <w:szCs w:val="20"/>
              </w:rPr>
            </w:pPr>
            <w:r w:rsidRPr="00913649">
              <w:rPr>
                <w:rFonts w:ascii="Comic Sans MS" w:hAnsi="Comic Sans MS" w:cs="MyriadPro-Regular"/>
                <w:sz w:val="20"/>
                <w:szCs w:val="20"/>
              </w:rPr>
              <w:t>Investigate the life of a person who has been inspired by their faith and make links between belief and action</w:t>
            </w:r>
          </w:p>
          <w:p w:rsidR="00717FC9" w:rsidRPr="00913649" w:rsidRDefault="00717FC9" w:rsidP="00717FC9">
            <w:pPr>
              <w:rPr>
                <w:rFonts w:ascii="Comic Sans MS" w:hAnsi="Comic Sans MS"/>
                <w:color w:val="FF0000"/>
                <w:sz w:val="20"/>
                <w:szCs w:val="20"/>
              </w:rPr>
            </w:pPr>
            <w:r w:rsidRPr="00913649">
              <w:rPr>
                <w:rFonts w:ascii="Comic Sans MS" w:hAnsi="Comic Sans MS"/>
                <w:b/>
                <w:color w:val="FF0000"/>
                <w:sz w:val="20"/>
                <w:szCs w:val="20"/>
              </w:rPr>
              <w:t xml:space="preserve">Identity, Diversity and Belonging </w:t>
            </w:r>
          </w:p>
          <w:p w:rsidR="00717FC9" w:rsidRPr="00913649" w:rsidRDefault="00717FC9" w:rsidP="00717FC9">
            <w:pPr>
              <w:pStyle w:val="ListParagraph"/>
              <w:numPr>
                <w:ilvl w:val="0"/>
                <w:numId w:val="11"/>
              </w:numPr>
              <w:autoSpaceDE w:val="0"/>
              <w:autoSpaceDN w:val="0"/>
              <w:adjustRightInd w:val="0"/>
              <w:rPr>
                <w:rFonts w:ascii="Comic Sans MS" w:hAnsi="Comic Sans MS"/>
                <w:b/>
                <w:sz w:val="20"/>
                <w:szCs w:val="20"/>
              </w:rPr>
            </w:pPr>
            <w:r w:rsidRPr="00913649">
              <w:rPr>
                <w:rFonts w:ascii="Comic Sans MS" w:hAnsi="Comic Sans MS" w:cs="MyriadPro-Regular"/>
                <w:sz w:val="20"/>
                <w:szCs w:val="20"/>
              </w:rPr>
              <w:t>Investigate the importance for believers of ceremonies in which special moments in the life cycle are marked</w:t>
            </w:r>
          </w:p>
          <w:p w:rsidR="00717FC9" w:rsidRPr="00913649" w:rsidRDefault="00717FC9" w:rsidP="00717FC9">
            <w:pPr>
              <w:pStyle w:val="ListParagraph"/>
              <w:numPr>
                <w:ilvl w:val="0"/>
                <w:numId w:val="11"/>
              </w:numPr>
              <w:rPr>
                <w:rFonts w:ascii="Comic Sans MS" w:hAnsi="Comic Sans MS"/>
                <w:b/>
                <w:color w:val="FF0000"/>
                <w:sz w:val="20"/>
                <w:szCs w:val="20"/>
              </w:rPr>
            </w:pPr>
            <w:r w:rsidRPr="00913649">
              <w:rPr>
                <w:rFonts w:ascii="Comic Sans MS" w:hAnsi="Comic Sans MS"/>
                <w:color w:val="000000"/>
                <w:sz w:val="20"/>
                <w:szCs w:val="20"/>
              </w:rPr>
              <w:t>Explore the diversity of a range of religious traditions and identify and reflect on similarities and differences</w:t>
            </w:r>
            <w:r w:rsidRPr="00913649">
              <w:rPr>
                <w:rFonts w:ascii="Comic Sans MS" w:hAnsi="Comic Sans MS"/>
                <w:b/>
                <w:color w:val="FF0000"/>
                <w:sz w:val="20"/>
                <w:szCs w:val="20"/>
              </w:rPr>
              <w:t xml:space="preserve"> </w:t>
            </w:r>
          </w:p>
          <w:p w:rsidR="00717FC9" w:rsidRPr="00913649" w:rsidRDefault="00717FC9" w:rsidP="00717FC9">
            <w:pPr>
              <w:pStyle w:val="ListParagraph"/>
              <w:numPr>
                <w:ilvl w:val="0"/>
                <w:numId w:val="11"/>
              </w:numPr>
              <w:rPr>
                <w:rFonts w:ascii="Comic Sans MS" w:hAnsi="Comic Sans MS"/>
                <w:b/>
                <w:color w:val="FF0000"/>
                <w:sz w:val="20"/>
                <w:szCs w:val="20"/>
              </w:rPr>
            </w:pPr>
            <w:r w:rsidRPr="00913649">
              <w:rPr>
                <w:rFonts w:ascii="Comic Sans MS" w:hAnsi="Comic Sans MS" w:cs="MyriadPro-Regular"/>
                <w:sz w:val="20"/>
                <w:szCs w:val="20"/>
              </w:rPr>
              <w:t>Find out about the activities of a local religious community and make links with those activities and key religious teachings</w:t>
            </w:r>
          </w:p>
          <w:p w:rsidR="00717FC9" w:rsidRPr="00913649" w:rsidRDefault="00717FC9" w:rsidP="00717FC9">
            <w:pPr>
              <w:rPr>
                <w:rFonts w:ascii="Comic Sans MS" w:hAnsi="Comic Sans MS"/>
                <w:b/>
                <w:color w:val="FF0000"/>
                <w:sz w:val="20"/>
                <w:szCs w:val="20"/>
              </w:rPr>
            </w:pPr>
            <w:r w:rsidRPr="00913649">
              <w:rPr>
                <w:rFonts w:ascii="Comic Sans MS" w:hAnsi="Comic Sans MS"/>
                <w:b/>
                <w:color w:val="FF0000"/>
                <w:sz w:val="20"/>
                <w:szCs w:val="20"/>
              </w:rPr>
              <w:t>Meaning, Purpose and Truth</w:t>
            </w:r>
          </w:p>
          <w:p w:rsidR="00717FC9" w:rsidRPr="00913649" w:rsidRDefault="00717FC9" w:rsidP="0020355D">
            <w:pPr>
              <w:pStyle w:val="ListParagraph"/>
              <w:numPr>
                <w:ilvl w:val="0"/>
                <w:numId w:val="18"/>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Make links between belief and action and reflect on how this might have local, national and international impacts</w:t>
            </w:r>
          </w:p>
          <w:p w:rsidR="00717FC9" w:rsidRPr="00913649" w:rsidRDefault="00717FC9" w:rsidP="00717FC9">
            <w:pPr>
              <w:rPr>
                <w:rFonts w:ascii="Comic Sans MS" w:hAnsi="Comic Sans MS"/>
                <w:b/>
                <w:color w:val="FF0000"/>
                <w:sz w:val="20"/>
                <w:szCs w:val="20"/>
              </w:rPr>
            </w:pPr>
            <w:r w:rsidRPr="00913649">
              <w:rPr>
                <w:rFonts w:ascii="Comic Sans MS" w:hAnsi="Comic Sans MS"/>
                <w:b/>
                <w:color w:val="FF0000"/>
                <w:sz w:val="20"/>
                <w:szCs w:val="20"/>
              </w:rPr>
              <w:t>Values and Commitments</w:t>
            </w:r>
          </w:p>
          <w:p w:rsidR="00717FC9" w:rsidRPr="00913649" w:rsidRDefault="00717FC9" w:rsidP="00717FC9">
            <w:pPr>
              <w:pStyle w:val="ListParagraph"/>
              <w:numPr>
                <w:ilvl w:val="0"/>
                <w:numId w:val="17"/>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Explore rules for living found in sacred writings and teachings and ask questions about their impact on the lives of believers</w:t>
            </w:r>
          </w:p>
          <w:p w:rsidR="00717FC9" w:rsidRPr="00913649" w:rsidRDefault="00717FC9" w:rsidP="00717FC9">
            <w:pPr>
              <w:pStyle w:val="ListParagraph"/>
              <w:numPr>
                <w:ilvl w:val="0"/>
                <w:numId w:val="17"/>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Investigate ceremonies associated with joining or belonging to a faith community and talk about the meaning of commitment</w:t>
            </w:r>
          </w:p>
          <w:p w:rsidR="00717FC9" w:rsidRPr="00913649" w:rsidRDefault="00717FC9" w:rsidP="00717FC9">
            <w:pPr>
              <w:pStyle w:val="ListParagraph"/>
              <w:numPr>
                <w:ilvl w:val="0"/>
                <w:numId w:val="17"/>
              </w:numPr>
              <w:autoSpaceDE w:val="0"/>
              <w:autoSpaceDN w:val="0"/>
              <w:adjustRightInd w:val="0"/>
              <w:rPr>
                <w:rFonts w:ascii="Comic Sans MS" w:hAnsi="Comic Sans MS" w:cs="MyriadPro-Regular"/>
                <w:sz w:val="20"/>
                <w:szCs w:val="20"/>
              </w:rPr>
            </w:pPr>
            <w:r w:rsidRPr="00913649">
              <w:rPr>
                <w:rFonts w:ascii="Comic Sans MS" w:hAnsi="Comic Sans MS" w:cs="MyriadPro-Regular"/>
                <w:sz w:val="20"/>
                <w:szCs w:val="20"/>
              </w:rPr>
              <w:t xml:space="preserve">Engage with a variety of people about their beliefs and values and ask questions about the way commitment affects their lives  </w:t>
            </w:r>
          </w:p>
          <w:p w:rsidR="00C81362" w:rsidRPr="00913649" w:rsidRDefault="00717FC9" w:rsidP="00717FC9">
            <w:pPr>
              <w:pStyle w:val="ListParagraph"/>
              <w:numPr>
                <w:ilvl w:val="0"/>
                <w:numId w:val="17"/>
              </w:numPr>
              <w:autoSpaceDE w:val="0"/>
              <w:autoSpaceDN w:val="0"/>
              <w:adjustRightInd w:val="0"/>
              <w:rPr>
                <w:rFonts w:ascii="Comic Sans MS" w:hAnsi="Comic Sans MS"/>
                <w:sz w:val="20"/>
                <w:szCs w:val="20"/>
              </w:rPr>
            </w:pPr>
            <w:r w:rsidRPr="00913649">
              <w:rPr>
                <w:rFonts w:ascii="Comic Sans MS" w:hAnsi="Comic Sans MS" w:cs="MyriadPro-Regular"/>
                <w:sz w:val="20"/>
                <w:szCs w:val="20"/>
              </w:rPr>
              <w:t xml:space="preserve">Explore religious stories and teachings about the environment and identify and reflect on their impact on behaviour  </w:t>
            </w:r>
          </w:p>
        </w:tc>
      </w:tr>
    </w:tbl>
    <w:p w:rsidR="0034682E" w:rsidRPr="00913649" w:rsidRDefault="0034682E" w:rsidP="0034682E">
      <w:pPr>
        <w:rPr>
          <w:rFonts w:ascii="Comic Sans MS" w:hAnsi="Comic Sans MS"/>
        </w:rPr>
      </w:pPr>
    </w:p>
    <w:p w:rsidR="0034682E" w:rsidRPr="00913649" w:rsidRDefault="0034682E" w:rsidP="0034682E">
      <w:pPr>
        <w:rPr>
          <w:rFonts w:ascii="Comic Sans MS" w:hAnsi="Comic Sans MS"/>
        </w:rPr>
      </w:pPr>
      <w:r w:rsidRPr="00913649">
        <w:rPr>
          <w:rFonts w:ascii="Comic Sans MS" w:hAnsi="Comic Sans MS"/>
        </w:rPr>
        <w:t>By the end of Year Six</w:t>
      </w:r>
    </w:p>
    <w:tbl>
      <w:tblPr>
        <w:tblStyle w:val="TableGrid"/>
        <w:tblW w:w="0" w:type="auto"/>
        <w:tblLayout w:type="fixed"/>
        <w:tblLook w:val="04A0" w:firstRow="1" w:lastRow="0" w:firstColumn="1" w:lastColumn="0" w:noHBand="0" w:noVBand="1"/>
      </w:tblPr>
      <w:tblGrid>
        <w:gridCol w:w="6374"/>
        <w:gridCol w:w="4678"/>
        <w:gridCol w:w="4868"/>
      </w:tblGrid>
      <w:tr w:rsidR="0034682E" w:rsidRPr="00913649" w:rsidTr="00673E31">
        <w:trPr>
          <w:cantSplit/>
          <w:trHeight w:val="199"/>
        </w:trPr>
        <w:tc>
          <w:tcPr>
            <w:tcW w:w="6374" w:type="dxa"/>
            <w:shd w:val="clear" w:color="auto" w:fill="70AD47" w:themeFill="accent6"/>
            <w:vAlign w:val="center"/>
          </w:tcPr>
          <w:p w:rsidR="0034682E" w:rsidRPr="00913649" w:rsidRDefault="0034682E" w:rsidP="00673E31">
            <w:pPr>
              <w:jc w:val="center"/>
              <w:rPr>
                <w:rFonts w:ascii="Comic Sans MS" w:hAnsi="Comic Sans MS"/>
              </w:rPr>
            </w:pPr>
            <w:r w:rsidRPr="00913649">
              <w:rPr>
                <w:rFonts w:ascii="Comic Sans MS" w:hAnsi="Comic Sans MS"/>
              </w:rPr>
              <w:t>Explore</w:t>
            </w:r>
          </w:p>
        </w:tc>
        <w:tc>
          <w:tcPr>
            <w:tcW w:w="4678" w:type="dxa"/>
            <w:shd w:val="clear" w:color="auto" w:fill="70AD47" w:themeFill="accent6"/>
            <w:vAlign w:val="center"/>
          </w:tcPr>
          <w:p w:rsidR="0034682E" w:rsidRPr="00913649" w:rsidRDefault="0034682E" w:rsidP="00673E31">
            <w:pPr>
              <w:jc w:val="center"/>
              <w:rPr>
                <w:rFonts w:ascii="Comic Sans MS" w:hAnsi="Comic Sans MS"/>
              </w:rPr>
            </w:pPr>
            <w:r w:rsidRPr="00913649">
              <w:rPr>
                <w:rFonts w:ascii="Comic Sans MS" w:hAnsi="Comic Sans MS"/>
              </w:rPr>
              <w:t>Engage</w:t>
            </w:r>
          </w:p>
        </w:tc>
        <w:tc>
          <w:tcPr>
            <w:tcW w:w="4868" w:type="dxa"/>
            <w:shd w:val="clear" w:color="auto" w:fill="70AD47" w:themeFill="accent6"/>
            <w:vAlign w:val="center"/>
          </w:tcPr>
          <w:p w:rsidR="0034682E" w:rsidRPr="00913649" w:rsidRDefault="0034682E" w:rsidP="00673E31">
            <w:pPr>
              <w:jc w:val="center"/>
              <w:rPr>
                <w:rFonts w:ascii="Comic Sans MS" w:hAnsi="Comic Sans MS"/>
              </w:rPr>
            </w:pPr>
            <w:r w:rsidRPr="00913649">
              <w:rPr>
                <w:rFonts w:ascii="Comic Sans MS" w:hAnsi="Comic Sans MS"/>
              </w:rPr>
              <w:t>Reflect</w:t>
            </w:r>
          </w:p>
        </w:tc>
      </w:tr>
      <w:tr w:rsidR="0034682E" w:rsidRPr="00913649" w:rsidTr="00673E31">
        <w:trPr>
          <w:cantSplit/>
          <w:trHeight w:val="1134"/>
        </w:trPr>
        <w:tc>
          <w:tcPr>
            <w:tcW w:w="6374" w:type="dxa"/>
          </w:tcPr>
          <w:p w:rsidR="0034682E" w:rsidRPr="00913649" w:rsidRDefault="0034682E" w:rsidP="0034682E">
            <w:pPr>
              <w:autoSpaceDE w:val="0"/>
              <w:autoSpaceDN w:val="0"/>
              <w:adjustRightInd w:val="0"/>
              <w:rPr>
                <w:rFonts w:ascii="Comic Sans MS" w:hAnsi="Comic Sans MS"/>
                <w:sz w:val="20"/>
                <w:szCs w:val="20"/>
              </w:rPr>
            </w:pPr>
            <w:r w:rsidRPr="00913649">
              <w:rPr>
                <w:rFonts w:ascii="Comic Sans MS" w:eastAsiaTheme="minorHAnsi" w:hAnsi="Comic Sans MS" w:cs="MyriadPro-Regular"/>
                <w:sz w:val="20"/>
                <w:szCs w:val="22"/>
              </w:rPr>
              <w:t>Pupils use religious and philosophical vocabulary to give informed accounts of religions and beliefs. They interpret sources and arguments, explaining the reasons that are used in different ways by different traditions to provide answers to ethical issues. They interpret the significance of different forms of religious, spiritual and moral expression.</w:t>
            </w:r>
          </w:p>
        </w:tc>
        <w:tc>
          <w:tcPr>
            <w:tcW w:w="4678" w:type="dxa"/>
          </w:tcPr>
          <w:p w:rsidR="0034682E" w:rsidRPr="00913649" w:rsidRDefault="0034682E" w:rsidP="0034682E">
            <w:pPr>
              <w:autoSpaceDE w:val="0"/>
              <w:autoSpaceDN w:val="0"/>
              <w:adjustRightInd w:val="0"/>
              <w:rPr>
                <w:rFonts w:ascii="Comic Sans MS" w:hAnsi="Comic Sans MS"/>
                <w:sz w:val="20"/>
                <w:szCs w:val="20"/>
              </w:rPr>
            </w:pPr>
            <w:r w:rsidRPr="00913649">
              <w:rPr>
                <w:rFonts w:ascii="Comic Sans MS" w:eastAsiaTheme="minorHAnsi" w:hAnsi="Comic Sans MS" w:cs="MyriadPro-Regular"/>
                <w:sz w:val="20"/>
                <w:szCs w:val="22"/>
              </w:rPr>
              <w:t>Pupils use reasoning and examples to explore the relationship between beliefs, teachings and world issues. They express insights into their own and others’ views on fundamental questions of identity and belonging, meaning, purpose and truth.</w:t>
            </w:r>
          </w:p>
        </w:tc>
        <w:tc>
          <w:tcPr>
            <w:tcW w:w="4868" w:type="dxa"/>
          </w:tcPr>
          <w:p w:rsidR="0034682E" w:rsidRPr="00913649" w:rsidRDefault="0034682E" w:rsidP="0034682E">
            <w:pPr>
              <w:autoSpaceDE w:val="0"/>
              <w:autoSpaceDN w:val="0"/>
              <w:adjustRightInd w:val="0"/>
              <w:rPr>
                <w:rFonts w:ascii="Comic Sans MS" w:eastAsiaTheme="minorHAnsi" w:hAnsi="Comic Sans MS" w:cs="MyriadPro-Regular"/>
                <w:sz w:val="20"/>
                <w:szCs w:val="20"/>
              </w:rPr>
            </w:pPr>
            <w:r w:rsidRPr="00913649">
              <w:rPr>
                <w:rFonts w:ascii="Comic Sans MS" w:eastAsiaTheme="minorHAnsi" w:hAnsi="Comic Sans MS" w:cs="MyriadPro-Regular"/>
                <w:sz w:val="20"/>
                <w:szCs w:val="22"/>
              </w:rPr>
              <w:t>Focusing on values and commitments, pupils consider their own responses to the opportunities and challenges of living in a diverse world whilst taking account of the views and experiences of others. They are able to talk about examples of religious cooperation, and why this is sometimes difficult.</w:t>
            </w:r>
          </w:p>
        </w:tc>
      </w:tr>
    </w:tbl>
    <w:p w:rsidR="009131CD" w:rsidRPr="00913649" w:rsidRDefault="009131CD">
      <w:pPr>
        <w:rPr>
          <w:rFonts w:ascii="Comic Sans MS" w:hAnsi="Comic Sans MS"/>
        </w:rPr>
      </w:pPr>
    </w:p>
    <w:sectPr w:rsidR="009131CD" w:rsidRPr="00913649" w:rsidSect="00471F1C">
      <w:footerReference w:type="default" r:id="rId8"/>
      <w:pgSz w:w="16838" w:h="11906" w:orient="landscape"/>
      <w:pgMar w:top="454" w:right="454" w:bottom="454" w:left="45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649" w:rsidRDefault="00913649" w:rsidP="00913649">
      <w:r>
        <w:separator/>
      </w:r>
    </w:p>
  </w:endnote>
  <w:endnote w:type="continuationSeparator" w:id="0">
    <w:p w:rsidR="00913649" w:rsidRDefault="00913649" w:rsidP="0091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49" w:rsidRPr="00913649" w:rsidRDefault="00913649">
    <w:pPr>
      <w:pStyle w:val="Footer"/>
      <w:rPr>
        <w:rFonts w:ascii="Comic Sans MS" w:hAnsi="Comic Sans MS"/>
        <w:sz w:val="20"/>
        <w:szCs w:val="20"/>
      </w:rPr>
    </w:pPr>
    <w:r w:rsidRPr="00913649">
      <w:rPr>
        <w:rFonts w:ascii="Comic Sans MS" w:hAnsi="Comic Sans MS"/>
        <w:sz w:val="20"/>
        <w:szCs w:val="20"/>
      </w:rPr>
      <w:t>RE Curriculum Map with End Goals 2021</w:t>
    </w:r>
  </w:p>
  <w:p w:rsidR="00913649" w:rsidRDefault="00913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649" w:rsidRDefault="00913649" w:rsidP="00913649">
      <w:r>
        <w:separator/>
      </w:r>
    </w:p>
  </w:footnote>
  <w:footnote w:type="continuationSeparator" w:id="0">
    <w:p w:rsidR="00913649" w:rsidRDefault="00913649" w:rsidP="00913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6BC1"/>
    <w:multiLevelType w:val="hybridMultilevel"/>
    <w:tmpl w:val="96E40FB8"/>
    <w:lvl w:ilvl="0" w:tplc="ED08E486">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3B3D52"/>
    <w:multiLevelType w:val="hybridMultilevel"/>
    <w:tmpl w:val="A0C8B440"/>
    <w:lvl w:ilvl="0" w:tplc="08090001">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EE66A3"/>
    <w:multiLevelType w:val="hybridMultilevel"/>
    <w:tmpl w:val="C1743014"/>
    <w:lvl w:ilvl="0" w:tplc="1C9A94AE">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6C0033"/>
    <w:multiLevelType w:val="hybridMultilevel"/>
    <w:tmpl w:val="45B0E2BE"/>
    <w:lvl w:ilvl="0" w:tplc="42704A9C">
      <w:start w:val="1"/>
      <w:numFmt w:val="bullet"/>
      <w:suff w:val="space"/>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7D74EF"/>
    <w:multiLevelType w:val="hybridMultilevel"/>
    <w:tmpl w:val="B0BEF0A0"/>
    <w:lvl w:ilvl="0" w:tplc="1C9A94AE">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F26287"/>
    <w:multiLevelType w:val="hybridMultilevel"/>
    <w:tmpl w:val="66A2F22E"/>
    <w:lvl w:ilvl="0" w:tplc="CFDE0500">
      <w:start w:val="1"/>
      <w:numFmt w:val="bullet"/>
      <w:suff w:val="space"/>
      <w:lvlText w:val=""/>
      <w:lvlJc w:val="left"/>
      <w:pPr>
        <w:ind w:left="57"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8A7FDC"/>
    <w:multiLevelType w:val="hybridMultilevel"/>
    <w:tmpl w:val="85405D72"/>
    <w:lvl w:ilvl="0" w:tplc="42704A9C">
      <w:start w:val="1"/>
      <w:numFmt w:val="bullet"/>
      <w:suff w:val="space"/>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A5196"/>
    <w:multiLevelType w:val="hybridMultilevel"/>
    <w:tmpl w:val="529E00C4"/>
    <w:lvl w:ilvl="0" w:tplc="38383C14">
      <w:start w:val="1"/>
      <w:numFmt w:val="bullet"/>
      <w:suff w:val="space"/>
      <w:lvlText w:val=""/>
      <w:lvlJc w:val="left"/>
      <w:pPr>
        <w:ind w:left="57" w:hanging="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FE40401"/>
    <w:multiLevelType w:val="hybridMultilevel"/>
    <w:tmpl w:val="74DA709E"/>
    <w:lvl w:ilvl="0" w:tplc="1C9A94AE">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3B67DA"/>
    <w:multiLevelType w:val="hybridMultilevel"/>
    <w:tmpl w:val="7F681CB0"/>
    <w:lvl w:ilvl="0" w:tplc="E42E6858">
      <w:start w:val="1"/>
      <w:numFmt w:val="bullet"/>
      <w:suff w:val="space"/>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D60A41"/>
    <w:multiLevelType w:val="hybridMultilevel"/>
    <w:tmpl w:val="1FAC7F26"/>
    <w:lvl w:ilvl="0" w:tplc="46EEA3AA">
      <w:start w:val="1"/>
      <w:numFmt w:val="bullet"/>
      <w:suff w:val="space"/>
      <w:lvlText w:val=""/>
      <w:lvlJc w:val="left"/>
      <w:pPr>
        <w:ind w:left="36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641A6"/>
    <w:multiLevelType w:val="hybridMultilevel"/>
    <w:tmpl w:val="7A1ADA96"/>
    <w:lvl w:ilvl="0" w:tplc="46EEA3AA">
      <w:start w:val="1"/>
      <w:numFmt w:val="bullet"/>
      <w:suff w:val="space"/>
      <w:lvlText w:val=""/>
      <w:lvlJc w:val="left"/>
      <w:pPr>
        <w:ind w:left="36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0868E3"/>
    <w:multiLevelType w:val="hybridMultilevel"/>
    <w:tmpl w:val="3D9E2782"/>
    <w:lvl w:ilvl="0" w:tplc="1C9A94AE">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18289F"/>
    <w:multiLevelType w:val="hybridMultilevel"/>
    <w:tmpl w:val="4C5AA866"/>
    <w:lvl w:ilvl="0" w:tplc="46EEA3AA">
      <w:start w:val="1"/>
      <w:numFmt w:val="bullet"/>
      <w:suff w:val="space"/>
      <w:lvlText w:val=""/>
      <w:lvlJc w:val="left"/>
      <w:pPr>
        <w:ind w:left="36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4A565F"/>
    <w:multiLevelType w:val="hybridMultilevel"/>
    <w:tmpl w:val="451A463C"/>
    <w:lvl w:ilvl="0" w:tplc="ED08E486">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660E6F"/>
    <w:multiLevelType w:val="hybridMultilevel"/>
    <w:tmpl w:val="6AA6F70E"/>
    <w:lvl w:ilvl="0" w:tplc="1C9A94AE">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375FD7"/>
    <w:multiLevelType w:val="hybridMultilevel"/>
    <w:tmpl w:val="17E28598"/>
    <w:lvl w:ilvl="0" w:tplc="46EEA3AA">
      <w:start w:val="1"/>
      <w:numFmt w:val="bullet"/>
      <w:suff w:val="space"/>
      <w:lvlText w:val=""/>
      <w:lvlJc w:val="left"/>
      <w:pPr>
        <w:ind w:left="36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AE5A84"/>
    <w:multiLevelType w:val="hybridMultilevel"/>
    <w:tmpl w:val="6F3CEA88"/>
    <w:lvl w:ilvl="0" w:tplc="46EEA3AA">
      <w:start w:val="1"/>
      <w:numFmt w:val="bullet"/>
      <w:suff w:val="space"/>
      <w:lvlText w:val=""/>
      <w:lvlJc w:val="left"/>
      <w:pPr>
        <w:ind w:left="36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8B096C"/>
    <w:multiLevelType w:val="hybridMultilevel"/>
    <w:tmpl w:val="4D762C52"/>
    <w:lvl w:ilvl="0" w:tplc="1C9A94AE">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CE79DE"/>
    <w:multiLevelType w:val="hybridMultilevel"/>
    <w:tmpl w:val="59989F68"/>
    <w:lvl w:ilvl="0" w:tplc="1C9A94AE">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440AE8"/>
    <w:multiLevelType w:val="hybridMultilevel"/>
    <w:tmpl w:val="10389024"/>
    <w:lvl w:ilvl="0" w:tplc="ED08E486">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B824D8"/>
    <w:multiLevelType w:val="hybridMultilevel"/>
    <w:tmpl w:val="7230F42A"/>
    <w:lvl w:ilvl="0" w:tplc="46EEA3AA">
      <w:start w:val="1"/>
      <w:numFmt w:val="bullet"/>
      <w:suff w:val="space"/>
      <w:lvlText w:val=""/>
      <w:lvlJc w:val="left"/>
      <w:pPr>
        <w:ind w:left="36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DE55FB"/>
    <w:multiLevelType w:val="hybridMultilevel"/>
    <w:tmpl w:val="78364278"/>
    <w:lvl w:ilvl="0" w:tplc="1C9A94AE">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80775E"/>
    <w:multiLevelType w:val="hybridMultilevel"/>
    <w:tmpl w:val="3AE6E14E"/>
    <w:lvl w:ilvl="0" w:tplc="46EEA3AA">
      <w:start w:val="1"/>
      <w:numFmt w:val="bullet"/>
      <w:suff w:val="space"/>
      <w:lvlText w:val=""/>
      <w:lvlJc w:val="left"/>
      <w:pPr>
        <w:ind w:left="36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DE3251"/>
    <w:multiLevelType w:val="hybridMultilevel"/>
    <w:tmpl w:val="F67A3542"/>
    <w:lvl w:ilvl="0" w:tplc="1C9A94AE">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C721A3"/>
    <w:multiLevelType w:val="hybridMultilevel"/>
    <w:tmpl w:val="4C5A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02912CE"/>
    <w:multiLevelType w:val="hybridMultilevel"/>
    <w:tmpl w:val="3EA46C7C"/>
    <w:lvl w:ilvl="0" w:tplc="1C9A94AE">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ACD64BC"/>
    <w:multiLevelType w:val="hybridMultilevel"/>
    <w:tmpl w:val="A822C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CD70D27"/>
    <w:multiLevelType w:val="hybridMultilevel"/>
    <w:tmpl w:val="8DEE87DA"/>
    <w:lvl w:ilvl="0" w:tplc="46EEA3AA">
      <w:start w:val="1"/>
      <w:numFmt w:val="bullet"/>
      <w:suff w:val="space"/>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F6B6FB9"/>
    <w:multiLevelType w:val="hybridMultilevel"/>
    <w:tmpl w:val="A5D2F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25"/>
  </w:num>
  <w:num w:numId="3">
    <w:abstractNumId w:val="29"/>
  </w:num>
  <w:num w:numId="4">
    <w:abstractNumId w:val="1"/>
  </w:num>
  <w:num w:numId="5">
    <w:abstractNumId w:val="7"/>
  </w:num>
  <w:num w:numId="6">
    <w:abstractNumId w:val="0"/>
  </w:num>
  <w:num w:numId="7">
    <w:abstractNumId w:val="20"/>
  </w:num>
  <w:num w:numId="8">
    <w:abstractNumId w:val="14"/>
  </w:num>
  <w:num w:numId="9">
    <w:abstractNumId w:val="5"/>
  </w:num>
  <w:num w:numId="10">
    <w:abstractNumId w:val="9"/>
  </w:num>
  <w:num w:numId="11">
    <w:abstractNumId w:val="28"/>
  </w:num>
  <w:num w:numId="12">
    <w:abstractNumId w:val="17"/>
  </w:num>
  <w:num w:numId="13">
    <w:abstractNumId w:val="13"/>
  </w:num>
  <w:num w:numId="14">
    <w:abstractNumId w:val="11"/>
  </w:num>
  <w:num w:numId="15">
    <w:abstractNumId w:val="23"/>
  </w:num>
  <w:num w:numId="16">
    <w:abstractNumId w:val="21"/>
  </w:num>
  <w:num w:numId="17">
    <w:abstractNumId w:val="10"/>
  </w:num>
  <w:num w:numId="18">
    <w:abstractNumId w:val="16"/>
  </w:num>
  <w:num w:numId="19">
    <w:abstractNumId w:val="26"/>
  </w:num>
  <w:num w:numId="20">
    <w:abstractNumId w:val="8"/>
  </w:num>
  <w:num w:numId="21">
    <w:abstractNumId w:val="19"/>
  </w:num>
  <w:num w:numId="22">
    <w:abstractNumId w:val="22"/>
  </w:num>
  <w:num w:numId="23">
    <w:abstractNumId w:val="15"/>
  </w:num>
  <w:num w:numId="24">
    <w:abstractNumId w:val="24"/>
  </w:num>
  <w:num w:numId="25">
    <w:abstractNumId w:val="18"/>
  </w:num>
  <w:num w:numId="26">
    <w:abstractNumId w:val="2"/>
  </w:num>
  <w:num w:numId="27">
    <w:abstractNumId w:val="4"/>
  </w:num>
  <w:num w:numId="28">
    <w:abstractNumId w:val="6"/>
  </w:num>
  <w:num w:numId="29">
    <w:abstractNumId w:val="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1C"/>
    <w:rsid w:val="00042221"/>
    <w:rsid w:val="00090760"/>
    <w:rsid w:val="000D60EF"/>
    <w:rsid w:val="000E2835"/>
    <w:rsid w:val="001F6EB2"/>
    <w:rsid w:val="0034682E"/>
    <w:rsid w:val="003641B7"/>
    <w:rsid w:val="003A0100"/>
    <w:rsid w:val="003E78DE"/>
    <w:rsid w:val="00471F1C"/>
    <w:rsid w:val="005F5190"/>
    <w:rsid w:val="00686DA2"/>
    <w:rsid w:val="006B1845"/>
    <w:rsid w:val="006F2414"/>
    <w:rsid w:val="00717FC9"/>
    <w:rsid w:val="007229D0"/>
    <w:rsid w:val="007E3C90"/>
    <w:rsid w:val="007F6D85"/>
    <w:rsid w:val="00800764"/>
    <w:rsid w:val="00812CD9"/>
    <w:rsid w:val="00850892"/>
    <w:rsid w:val="008511CE"/>
    <w:rsid w:val="008D5B39"/>
    <w:rsid w:val="009131CD"/>
    <w:rsid w:val="00913649"/>
    <w:rsid w:val="00A056A8"/>
    <w:rsid w:val="00A165E5"/>
    <w:rsid w:val="00A73C5F"/>
    <w:rsid w:val="00B03C4F"/>
    <w:rsid w:val="00C81362"/>
    <w:rsid w:val="00D056DD"/>
    <w:rsid w:val="00DF5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642DC-2222-4774-8729-86259B7C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F6D8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0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64"/>
    <w:rPr>
      <w:rFonts w:ascii="Segoe UI" w:eastAsia="Times New Roman" w:hAnsi="Segoe UI" w:cs="Segoe UI"/>
      <w:sz w:val="18"/>
      <w:szCs w:val="18"/>
    </w:rPr>
  </w:style>
  <w:style w:type="paragraph" w:styleId="ListParagraph">
    <w:name w:val="List Paragraph"/>
    <w:basedOn w:val="Normal"/>
    <w:uiPriority w:val="34"/>
    <w:qFormat/>
    <w:rsid w:val="00DF5EF3"/>
    <w:pPr>
      <w:ind w:left="720"/>
      <w:contextualSpacing/>
    </w:pPr>
  </w:style>
  <w:style w:type="paragraph" w:styleId="Header">
    <w:name w:val="header"/>
    <w:basedOn w:val="Normal"/>
    <w:link w:val="HeaderChar"/>
    <w:uiPriority w:val="99"/>
    <w:unhideWhenUsed/>
    <w:rsid w:val="00913649"/>
    <w:pPr>
      <w:tabs>
        <w:tab w:val="center" w:pos="4513"/>
        <w:tab w:val="right" w:pos="9026"/>
      </w:tabs>
    </w:pPr>
  </w:style>
  <w:style w:type="character" w:customStyle="1" w:styleId="HeaderChar">
    <w:name w:val="Header Char"/>
    <w:basedOn w:val="DefaultParagraphFont"/>
    <w:link w:val="Header"/>
    <w:uiPriority w:val="99"/>
    <w:rsid w:val="009136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3649"/>
    <w:pPr>
      <w:tabs>
        <w:tab w:val="center" w:pos="4513"/>
        <w:tab w:val="right" w:pos="9026"/>
      </w:tabs>
    </w:pPr>
  </w:style>
  <w:style w:type="character" w:customStyle="1" w:styleId="FooterChar">
    <w:name w:val="Footer Char"/>
    <w:basedOn w:val="DefaultParagraphFont"/>
    <w:link w:val="Footer"/>
    <w:uiPriority w:val="99"/>
    <w:rsid w:val="009136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9DB2C-BE75-4C70-ABED-633B1147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Gamble</dc:creator>
  <cp:keywords/>
  <dc:description/>
  <cp:lastModifiedBy>Microsoft account</cp:lastModifiedBy>
  <cp:revision>2</cp:revision>
  <cp:lastPrinted>2019-12-16T15:59:00Z</cp:lastPrinted>
  <dcterms:created xsi:type="dcterms:W3CDTF">2021-07-11T13:57:00Z</dcterms:created>
  <dcterms:modified xsi:type="dcterms:W3CDTF">2021-07-11T13:57:00Z</dcterms:modified>
</cp:coreProperties>
</file>